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1AD" w:rsidRDefault="00E06D4A">
      <w:pPr>
        <w:pStyle w:val="1"/>
        <w:spacing w:before="0" w:after="0"/>
        <w:rPr>
          <w:sz w:val="48"/>
          <w:szCs w:val="56"/>
        </w:rPr>
      </w:pPr>
      <w:r>
        <w:rPr>
          <w:rFonts w:hint="eastAsia"/>
          <w:sz w:val="48"/>
          <w:szCs w:val="56"/>
        </w:rPr>
        <w:t>中国创新挑战赛</w:t>
      </w:r>
    </w:p>
    <w:p w:rsidR="00CB11AD" w:rsidRDefault="00CB11AD">
      <w:pPr>
        <w:pStyle w:val="1"/>
        <w:spacing w:before="0" w:after="0"/>
        <w:rPr>
          <w:sz w:val="96"/>
          <w:szCs w:val="44"/>
        </w:rPr>
      </w:pPr>
    </w:p>
    <w:p w:rsidR="00CB11AD" w:rsidRDefault="00E06D4A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需</w:t>
      </w:r>
    </w:p>
    <w:p w:rsidR="00CB11AD" w:rsidRDefault="00E06D4A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求</w:t>
      </w:r>
    </w:p>
    <w:p w:rsidR="00CB11AD" w:rsidRDefault="00E06D4A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分</w:t>
      </w:r>
    </w:p>
    <w:p w:rsidR="00CB11AD" w:rsidRDefault="00E06D4A">
      <w:pPr>
        <w:pStyle w:val="1"/>
        <w:spacing w:before="0" w:after="0"/>
        <w:rPr>
          <w:sz w:val="36"/>
          <w:szCs w:val="44"/>
        </w:rPr>
      </w:pPr>
      <w:r>
        <w:rPr>
          <w:rFonts w:hint="eastAsia"/>
          <w:sz w:val="96"/>
          <w:szCs w:val="44"/>
        </w:rPr>
        <w:t>析</w:t>
      </w:r>
    </w:p>
    <w:p w:rsidR="00CB11AD" w:rsidRDefault="00CB11AD">
      <w:pPr>
        <w:jc w:val="center"/>
        <w:rPr>
          <w:sz w:val="36"/>
          <w:szCs w:val="44"/>
        </w:rPr>
      </w:pPr>
    </w:p>
    <w:p w:rsidR="00CB11AD" w:rsidRDefault="00CB11AD">
      <w:pPr>
        <w:jc w:val="center"/>
        <w:rPr>
          <w:sz w:val="36"/>
          <w:szCs w:val="44"/>
        </w:rPr>
      </w:pPr>
    </w:p>
    <w:p w:rsidR="00CB11AD" w:rsidRDefault="00CB11AD">
      <w:pPr>
        <w:jc w:val="center"/>
        <w:rPr>
          <w:sz w:val="36"/>
          <w:szCs w:val="44"/>
        </w:rPr>
      </w:pPr>
    </w:p>
    <w:p w:rsidR="00CB11AD" w:rsidRDefault="00E06D4A">
      <w:pPr>
        <w:jc w:val="center"/>
        <w:rPr>
          <w:sz w:val="36"/>
          <w:szCs w:val="44"/>
        </w:rPr>
      </w:pPr>
      <w:r>
        <w:rPr>
          <w:rFonts w:hint="eastAsia"/>
          <w:sz w:val="36"/>
          <w:szCs w:val="44"/>
        </w:rPr>
        <w:t>中国创新挑战赛赛委会</w:t>
      </w:r>
    </w:p>
    <w:p w:rsidR="00CB11AD" w:rsidRPr="00B16D55" w:rsidRDefault="00E06D4A">
      <w:pPr>
        <w:jc w:val="center"/>
        <w:rPr>
          <w:sz w:val="44"/>
          <w:szCs w:val="44"/>
        </w:rPr>
      </w:pPr>
      <w:r>
        <w:rPr>
          <w:sz w:val="36"/>
          <w:szCs w:val="44"/>
        </w:rPr>
        <w:t>201</w:t>
      </w:r>
      <w:r>
        <w:rPr>
          <w:rFonts w:hint="eastAsia"/>
          <w:sz w:val="36"/>
          <w:szCs w:val="44"/>
        </w:rPr>
        <w:t>8</w:t>
      </w:r>
      <w:r>
        <w:rPr>
          <w:rFonts w:hint="eastAsia"/>
          <w:sz w:val="36"/>
          <w:szCs w:val="44"/>
        </w:rPr>
        <w:t>年</w:t>
      </w:r>
      <w:r>
        <w:rPr>
          <w:sz w:val="36"/>
          <w:szCs w:val="44"/>
        </w:rPr>
        <w:br w:type="page"/>
      </w:r>
      <w:r w:rsidRPr="00B16D55">
        <w:rPr>
          <w:rFonts w:hint="eastAsia"/>
          <w:sz w:val="44"/>
          <w:szCs w:val="44"/>
        </w:rPr>
        <w:lastRenderedPageBreak/>
        <w:t>一、企业情况分析</w:t>
      </w:r>
    </w:p>
    <w:tbl>
      <w:tblPr>
        <w:tblW w:w="9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7"/>
        <w:gridCol w:w="1899"/>
        <w:gridCol w:w="1454"/>
        <w:gridCol w:w="1996"/>
        <w:gridCol w:w="26"/>
        <w:gridCol w:w="421"/>
        <w:gridCol w:w="778"/>
        <w:gridCol w:w="51"/>
        <w:gridCol w:w="2392"/>
      </w:tblGrid>
      <w:tr w:rsidR="00CB11AD" w:rsidRPr="00B16D55">
        <w:trPr>
          <w:trHeight w:val="428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1AD" w:rsidRPr="00B16D55" w:rsidRDefault="00E06D4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企业名称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1AD" w:rsidRPr="00B16D55" w:rsidRDefault="00E06D4A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四川德尔博睿科技股份有限公司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1AD" w:rsidRPr="00B16D55" w:rsidRDefault="00E06D4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机构代码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1AD" w:rsidRPr="00B16D55" w:rsidRDefault="00E06D4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91511302740012410P</w:t>
            </w:r>
          </w:p>
        </w:tc>
      </w:tr>
      <w:tr w:rsidR="00CB11AD" w:rsidRPr="00B16D55">
        <w:trPr>
          <w:trHeight w:val="422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1AD" w:rsidRPr="00B16D55" w:rsidRDefault="00E06D4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区域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1AD" w:rsidRPr="00B16D55" w:rsidRDefault="00E06D4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顺庆区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1AD" w:rsidRPr="00B16D55" w:rsidRDefault="00E06D4A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联系人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1AD" w:rsidRPr="00B16D55" w:rsidRDefault="00E06D4A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罗玲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1AD" w:rsidRPr="00B16D55" w:rsidRDefault="00E06D4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电话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1AD" w:rsidRPr="00B16D55" w:rsidRDefault="00E06D4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18989199979</w:t>
            </w:r>
          </w:p>
        </w:tc>
      </w:tr>
      <w:tr w:rsidR="00CB11AD" w:rsidRPr="00B16D55">
        <w:trPr>
          <w:trHeight w:val="438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1AD" w:rsidRPr="00B16D55" w:rsidRDefault="00E06D4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企业所在国家高新区</w:t>
            </w:r>
          </w:p>
        </w:tc>
        <w:tc>
          <w:tcPr>
            <w:tcW w:w="71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1AD" w:rsidRPr="00B16D55" w:rsidRDefault="00E06D4A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■否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□是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（高新区名称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       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）</w:t>
            </w:r>
          </w:p>
        </w:tc>
      </w:tr>
      <w:tr w:rsidR="00CB11AD" w:rsidRPr="00B16D55">
        <w:trPr>
          <w:trHeight w:val="436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1AD" w:rsidRPr="00B16D55" w:rsidRDefault="00E06D4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行业领域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1AD" w:rsidRPr="00B16D55" w:rsidRDefault="00E06D4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计算机应用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1AD" w:rsidRPr="00B16D55" w:rsidRDefault="00E06D4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产业领域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1AD" w:rsidRPr="00B16D55" w:rsidRDefault="00CB11AD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CB11AD" w:rsidRPr="00B16D55">
        <w:trPr>
          <w:trHeight w:val="496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1AD" w:rsidRPr="00B16D55" w:rsidRDefault="00E06D4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经济规模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1AD" w:rsidRPr="00B16D55" w:rsidRDefault="00CB11AD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1AD" w:rsidRPr="00B16D55" w:rsidRDefault="00E06D4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人员规模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1AD" w:rsidRPr="00B16D55" w:rsidRDefault="00CB11AD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CB11AD" w:rsidRPr="00B16D55">
        <w:trPr>
          <w:trHeight w:val="449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1AD" w:rsidRPr="00B16D55" w:rsidRDefault="00E06D4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企业主导产品</w:t>
            </w: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1AD" w:rsidRPr="00B16D55" w:rsidRDefault="00E06D4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《预算信息管理系统》、《投资评审信息管理系统》、《农发项目信息管理系统》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1AD" w:rsidRPr="00B16D55" w:rsidRDefault="00E06D4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产品竞争力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1AD" w:rsidRPr="00B16D55" w:rsidRDefault="00E06D4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□强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■一般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□弱</w:t>
            </w:r>
          </w:p>
        </w:tc>
      </w:tr>
      <w:tr w:rsidR="00CB11AD" w:rsidRPr="00B16D55">
        <w:trPr>
          <w:trHeight w:val="44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1AD" w:rsidRPr="00B16D55" w:rsidRDefault="00E06D4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自主研发机构</w:t>
            </w:r>
          </w:p>
        </w:tc>
        <w:tc>
          <w:tcPr>
            <w:tcW w:w="71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1AD" w:rsidRPr="00B16D55" w:rsidRDefault="00E06D4A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□无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■有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（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软件研发中心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）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</w:p>
        </w:tc>
      </w:tr>
      <w:tr w:rsidR="00CB11AD" w:rsidRPr="00B16D55">
        <w:trPr>
          <w:trHeight w:val="472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1AD" w:rsidRPr="00B16D55" w:rsidRDefault="00E06D4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开发新产品的途径</w:t>
            </w:r>
          </w:p>
        </w:tc>
        <w:tc>
          <w:tcPr>
            <w:tcW w:w="71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1AD" w:rsidRPr="00B16D55" w:rsidRDefault="00E06D4A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■自主研发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□合作研发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委托研发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模仿改进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□向外购买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其它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</w:t>
            </w:r>
          </w:p>
        </w:tc>
      </w:tr>
      <w:tr w:rsidR="00CB11AD" w:rsidRPr="00B16D55">
        <w:trPr>
          <w:trHeight w:val="474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1AD" w:rsidRPr="00B16D55" w:rsidRDefault="00E06D4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认定的高新技术企业</w:t>
            </w:r>
          </w:p>
        </w:tc>
        <w:tc>
          <w:tcPr>
            <w:tcW w:w="71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1AD" w:rsidRPr="00B16D55" w:rsidRDefault="00E06D4A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□否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■是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（认定证书代码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GR201551000744     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）</w:t>
            </w:r>
          </w:p>
        </w:tc>
      </w:tr>
      <w:tr w:rsidR="00CB11AD" w:rsidRPr="00B16D55">
        <w:trPr>
          <w:trHeight w:val="473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1AD" w:rsidRPr="00B16D55" w:rsidRDefault="00E06D4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年度研发投入</w:t>
            </w:r>
          </w:p>
        </w:tc>
        <w:tc>
          <w:tcPr>
            <w:tcW w:w="71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1AD" w:rsidRPr="00B16D55" w:rsidRDefault="00E06D4A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1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50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■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50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500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500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1000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1000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万元以上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</w:p>
        </w:tc>
      </w:tr>
      <w:tr w:rsidR="00CB11AD" w:rsidRPr="00B16D55">
        <w:trPr>
          <w:trHeight w:val="46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1AD" w:rsidRPr="00B16D55" w:rsidRDefault="00E06D4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占营业收入比例</w:t>
            </w:r>
          </w:p>
        </w:tc>
        <w:tc>
          <w:tcPr>
            <w:tcW w:w="71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1AD" w:rsidRPr="00B16D55" w:rsidRDefault="00E06D4A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1%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以内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1%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3%    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■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3%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5%    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5%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10%    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10%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以上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</w:t>
            </w:r>
          </w:p>
        </w:tc>
      </w:tr>
      <w:tr w:rsidR="00CB11AD" w:rsidRPr="00B16D55">
        <w:trPr>
          <w:trHeight w:val="3432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1AD" w:rsidRPr="00B16D55" w:rsidRDefault="00CB11AD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CB11AD" w:rsidRPr="00B16D55" w:rsidRDefault="00CB11AD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CB11AD" w:rsidRPr="00B16D55" w:rsidRDefault="00CB11AD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CB11AD" w:rsidRPr="00B16D55" w:rsidRDefault="00E06D4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企</w:t>
            </w:r>
          </w:p>
          <w:p w:rsidR="00CB11AD" w:rsidRPr="00B16D55" w:rsidRDefault="00CB11AD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CB11AD" w:rsidRPr="00B16D55" w:rsidRDefault="00E06D4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业</w:t>
            </w:r>
          </w:p>
          <w:p w:rsidR="00CB11AD" w:rsidRPr="00B16D55" w:rsidRDefault="00CB11AD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CB11AD" w:rsidRPr="00B16D55" w:rsidRDefault="00E06D4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简</w:t>
            </w:r>
          </w:p>
          <w:p w:rsidR="00CB11AD" w:rsidRPr="00B16D55" w:rsidRDefault="00CB11AD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CB11AD" w:rsidRPr="00B16D55" w:rsidRDefault="00E06D4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介</w:t>
            </w:r>
          </w:p>
        </w:tc>
        <w:tc>
          <w:tcPr>
            <w:tcW w:w="90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1AD" w:rsidRPr="00B16D55" w:rsidRDefault="00E06D4A">
            <w:pPr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四川德尔博睿科技股份有限公司成立于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2002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年，是一家致力于行业应用软件研发，计算机信息系统集成、安全防范工程、弱电工程和建筑智能化工程设计、集成、施工与服务一体的综合性科技型企业。</w:t>
            </w:r>
          </w:p>
          <w:p w:rsidR="00CB11AD" w:rsidRPr="00B16D55" w:rsidRDefault="00E06D4A">
            <w:pPr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公司通过十余年的积累获得了《信息系统集成及服务三级》、《涉密信息系统集成乙级》、《涉密档案数字化加工乙级》、《电子与智能化工程专业承包二级》、《信息系统安全集成服务二级》、《公共安全技术防范系统设计、安装、维护、运营一级》、《安全生产许可证》、《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ITSS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信息技术服务运行维护标准叁级》等资质；通过了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lSO9001:2015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质量管理体系、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ISO14001:2015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环境管理体系、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OHSAS18001:2007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职业健康安全管理体系等认证；取得了“高新技术企业”、“重合同守信用企业”、“软件企业”等称号，并获得了南充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市政府科技进步三等奖。</w:t>
            </w:r>
          </w:p>
          <w:p w:rsidR="00CB11AD" w:rsidRPr="00B16D55" w:rsidRDefault="00E06D4A">
            <w:pPr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近年来，公司已有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20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余项软件产品获得了“软件著作权证书”，广泛应用于财政、公安、农业等多个行业；同时在网络与安全系统、天网与智能交通系统、涉密信息系统等方面也具有丰富的系统建设和运维经验；公司为政府、教育、公安、部队等行业及大、中、小微企业客户提供了大量的一体化信息解决方案并实施了软、硬件的开发、部署与服务。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</w:p>
          <w:p w:rsidR="00CB11AD" w:rsidRPr="00B16D55" w:rsidRDefault="00E06D4A">
            <w:pPr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公司坚持“技术先进、优质高效、持续改进、顾客满意”的核心价值观，以“追求卓越、永无止境”为经营理念，立志做一流的信息系统集成企业。</w:t>
            </w:r>
          </w:p>
        </w:tc>
      </w:tr>
      <w:tr w:rsidR="00CB11AD" w:rsidRPr="00B16D55">
        <w:trPr>
          <w:trHeight w:val="2629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1AD" w:rsidRPr="00B16D55" w:rsidRDefault="00E06D4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情</w:t>
            </w:r>
          </w:p>
          <w:p w:rsidR="00CB11AD" w:rsidRPr="00B16D55" w:rsidRDefault="00E06D4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况</w:t>
            </w:r>
          </w:p>
          <w:p w:rsidR="00CB11AD" w:rsidRPr="00B16D55" w:rsidRDefault="00E06D4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分</w:t>
            </w:r>
          </w:p>
          <w:p w:rsidR="00CB11AD" w:rsidRPr="00B16D55" w:rsidRDefault="00E06D4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析</w:t>
            </w:r>
          </w:p>
          <w:p w:rsidR="00CB11AD" w:rsidRPr="00B16D55" w:rsidRDefault="00E06D4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︵</w:t>
            </w:r>
          </w:p>
          <w:p w:rsidR="00CB11AD" w:rsidRPr="00B16D55" w:rsidRDefault="00E06D4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专</w:t>
            </w:r>
          </w:p>
          <w:p w:rsidR="00CB11AD" w:rsidRPr="00B16D55" w:rsidRDefault="00E06D4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家</w:t>
            </w:r>
          </w:p>
          <w:p w:rsidR="00CB11AD" w:rsidRPr="00B16D55" w:rsidRDefault="00E06D4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︶</w:t>
            </w:r>
          </w:p>
        </w:tc>
        <w:tc>
          <w:tcPr>
            <w:tcW w:w="90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1AD" w:rsidRPr="00B16D55" w:rsidRDefault="00E06D4A">
            <w:pPr>
              <w:ind w:firstLineChars="200" w:firstLine="420"/>
              <w:jc w:val="left"/>
              <w:rPr>
                <w:rFonts w:asciiTheme="minorEastAsia" w:hAnsiTheme="minorEastAsia" w:cs="Helvetica"/>
                <w:color w:val="111111"/>
                <w:szCs w:val="21"/>
                <w:shd w:val="clear" w:color="auto" w:fill="FFFFFF"/>
              </w:rPr>
            </w:pPr>
            <w:r w:rsidRPr="00B16D55">
              <w:rPr>
                <w:rFonts w:asciiTheme="minorEastAsia" w:hAnsiTheme="minorEastAsia" w:cs="Helvetica"/>
                <w:color w:val="111111"/>
                <w:szCs w:val="21"/>
                <w:shd w:val="clear" w:color="auto" w:fill="FFFFFF"/>
              </w:rPr>
              <w:t>据前瞻产业研究院数据，中国</w:t>
            </w:r>
            <w:r w:rsidRPr="00B16D55">
              <w:rPr>
                <w:rFonts w:asciiTheme="minorEastAsia" w:hAnsiTheme="minorEastAsia" w:cs="Helvetica"/>
                <w:color w:val="111111"/>
                <w:szCs w:val="21"/>
                <w:shd w:val="clear" w:color="auto" w:fill="FFFFFF"/>
              </w:rPr>
              <w:t>2017</w:t>
            </w:r>
            <w:r w:rsidRPr="00B16D55">
              <w:rPr>
                <w:rFonts w:asciiTheme="minorEastAsia" w:hAnsiTheme="minorEastAsia" w:cs="Helvetica"/>
                <w:color w:val="111111"/>
                <w:szCs w:val="21"/>
                <w:shd w:val="clear" w:color="auto" w:fill="FFFFFF"/>
              </w:rPr>
              <w:t>年人工智能产业规模大概为</w:t>
            </w:r>
            <w:r w:rsidRPr="00B16D55">
              <w:rPr>
                <w:rFonts w:asciiTheme="minorEastAsia" w:hAnsiTheme="minorEastAsia" w:cs="Helvetica"/>
                <w:color w:val="111111"/>
                <w:szCs w:val="21"/>
                <w:shd w:val="clear" w:color="auto" w:fill="FFFFFF"/>
              </w:rPr>
              <w:t>135</w:t>
            </w:r>
            <w:r w:rsidRPr="00B16D55">
              <w:rPr>
                <w:rFonts w:asciiTheme="minorEastAsia" w:hAnsiTheme="minorEastAsia" w:cs="Helvetica"/>
                <w:color w:val="111111"/>
                <w:szCs w:val="21"/>
                <w:shd w:val="clear" w:color="auto" w:fill="FFFFFF"/>
              </w:rPr>
              <w:t>亿元，</w:t>
            </w:r>
            <w:r w:rsidRPr="00B16D55">
              <w:rPr>
                <w:rFonts w:asciiTheme="minorEastAsia" w:hAnsiTheme="minorEastAsia" w:cs="Helvetica"/>
                <w:color w:val="111111"/>
                <w:szCs w:val="21"/>
                <w:shd w:val="clear" w:color="auto" w:fill="FFFFFF"/>
              </w:rPr>
              <w:t>2018</w:t>
            </w:r>
            <w:r w:rsidRPr="00B16D55">
              <w:rPr>
                <w:rFonts w:asciiTheme="minorEastAsia" w:hAnsiTheme="minorEastAsia" w:cs="Helvetica"/>
                <w:color w:val="111111"/>
                <w:szCs w:val="21"/>
                <w:shd w:val="clear" w:color="auto" w:fill="FFFFFF"/>
              </w:rPr>
              <w:t>年大概为</w:t>
            </w:r>
            <w:r w:rsidRPr="00B16D55">
              <w:rPr>
                <w:rFonts w:asciiTheme="minorEastAsia" w:hAnsiTheme="minorEastAsia" w:cs="Helvetica"/>
                <w:color w:val="111111"/>
                <w:szCs w:val="21"/>
                <w:shd w:val="clear" w:color="auto" w:fill="FFFFFF"/>
              </w:rPr>
              <w:t>203</w:t>
            </w:r>
            <w:r w:rsidRPr="00B16D55">
              <w:rPr>
                <w:rFonts w:asciiTheme="minorEastAsia" w:hAnsiTheme="minorEastAsia" w:cs="Helvetica"/>
                <w:color w:val="111111"/>
                <w:szCs w:val="21"/>
                <w:shd w:val="clear" w:color="auto" w:fill="FFFFFF"/>
              </w:rPr>
              <w:t>亿元，同比增长</w:t>
            </w:r>
            <w:r w:rsidRPr="00B16D55">
              <w:rPr>
                <w:rFonts w:asciiTheme="minorEastAsia" w:hAnsiTheme="minorEastAsia" w:cs="Helvetica"/>
                <w:color w:val="111111"/>
                <w:szCs w:val="21"/>
                <w:shd w:val="clear" w:color="auto" w:fill="FFFFFF"/>
              </w:rPr>
              <w:t>50%</w:t>
            </w:r>
            <w:r w:rsidRPr="00B16D55">
              <w:rPr>
                <w:rFonts w:asciiTheme="minorEastAsia" w:hAnsiTheme="minorEastAsia" w:cs="Helvetica"/>
                <w:color w:val="111111"/>
                <w:szCs w:val="21"/>
                <w:shd w:val="clear" w:color="auto" w:fill="FFFFFF"/>
              </w:rPr>
              <w:t>。</w:t>
            </w:r>
            <w:r w:rsidRPr="00B16D55">
              <w:rPr>
                <w:rFonts w:asciiTheme="minorEastAsia" w:hAnsiTheme="minorEastAsia" w:cs="Helvetica"/>
                <w:color w:val="111111"/>
                <w:szCs w:val="21"/>
                <w:shd w:val="clear" w:color="auto" w:fill="FFFFFF"/>
              </w:rPr>
              <w:t> </w:t>
            </w:r>
            <w:r w:rsidRPr="00B16D55">
              <w:rPr>
                <w:rFonts w:asciiTheme="minorEastAsia" w:hAnsiTheme="minorEastAsia" w:cs="Helvetica"/>
                <w:color w:val="111111"/>
                <w:szCs w:val="21"/>
                <w:shd w:val="clear" w:color="auto" w:fill="FFFFFF"/>
              </w:rPr>
              <w:t>同时，据《全球人工智能发展报告</w:t>
            </w:r>
            <w:r w:rsidRPr="00B16D55">
              <w:rPr>
                <w:rFonts w:asciiTheme="minorEastAsia" w:hAnsiTheme="minorEastAsia" w:cs="Helvetica"/>
                <w:color w:val="111111"/>
                <w:szCs w:val="21"/>
                <w:shd w:val="clear" w:color="auto" w:fill="FFFFFF"/>
              </w:rPr>
              <w:t>2016</w:t>
            </w:r>
            <w:r w:rsidRPr="00B16D55">
              <w:rPr>
                <w:rFonts w:asciiTheme="minorEastAsia" w:hAnsiTheme="minorEastAsia" w:cs="Helvetica"/>
                <w:color w:val="111111"/>
                <w:szCs w:val="21"/>
                <w:shd w:val="clear" w:color="auto" w:fill="FFFFFF"/>
              </w:rPr>
              <w:t>》显示，中国人工智能专利申请数累计达到</w:t>
            </w:r>
            <w:r w:rsidRPr="00B16D55">
              <w:rPr>
                <w:rFonts w:asciiTheme="minorEastAsia" w:hAnsiTheme="minorEastAsia" w:cs="Helvetica"/>
                <w:color w:val="111111"/>
                <w:szCs w:val="21"/>
                <w:shd w:val="clear" w:color="auto" w:fill="FFFFFF"/>
              </w:rPr>
              <w:t>15745</w:t>
            </w:r>
            <w:r w:rsidRPr="00B16D55">
              <w:rPr>
                <w:rFonts w:asciiTheme="minorEastAsia" w:hAnsiTheme="minorEastAsia" w:cs="Helvetica"/>
                <w:color w:val="111111"/>
                <w:szCs w:val="21"/>
                <w:shd w:val="clear" w:color="auto" w:fill="FFFFFF"/>
              </w:rPr>
              <w:t>项，列世界第二；人工智能领域投资达</w:t>
            </w:r>
            <w:r w:rsidRPr="00B16D55">
              <w:rPr>
                <w:rFonts w:asciiTheme="minorEastAsia" w:hAnsiTheme="minorEastAsia" w:cs="Helvetica"/>
                <w:color w:val="111111"/>
                <w:szCs w:val="21"/>
                <w:shd w:val="clear" w:color="auto" w:fill="FFFFFF"/>
              </w:rPr>
              <w:t>146</w:t>
            </w:r>
            <w:r w:rsidRPr="00B16D55">
              <w:rPr>
                <w:rFonts w:asciiTheme="minorEastAsia" w:hAnsiTheme="minorEastAsia" w:cs="Helvetica"/>
                <w:color w:val="111111"/>
                <w:szCs w:val="21"/>
                <w:shd w:val="clear" w:color="auto" w:fill="FFFFFF"/>
              </w:rPr>
              <w:t>笔，列世界第三。</w:t>
            </w:r>
          </w:p>
          <w:p w:rsidR="00CB11AD" w:rsidRPr="00B16D55" w:rsidRDefault="00E06D4A">
            <w:pPr>
              <w:ind w:firstLineChars="200" w:firstLine="420"/>
              <w:jc w:val="left"/>
              <w:rPr>
                <w:rFonts w:asciiTheme="minorEastAsia" w:hAnsiTheme="minorEastAsia" w:cs="Helvetica"/>
                <w:color w:val="111111"/>
                <w:szCs w:val="21"/>
                <w:shd w:val="clear" w:color="auto" w:fill="FFFFFF"/>
              </w:rPr>
            </w:pPr>
            <w:r w:rsidRPr="00B16D55">
              <w:rPr>
                <w:rFonts w:asciiTheme="minorEastAsia" w:hAnsiTheme="minorEastAsia" w:cs="Helvetica" w:hint="eastAsia"/>
                <w:color w:val="111111"/>
                <w:szCs w:val="21"/>
                <w:shd w:val="clear" w:color="auto" w:fill="FFFFFF"/>
              </w:rPr>
              <w:t>主要</w:t>
            </w:r>
            <w:r w:rsidRPr="00B16D55">
              <w:rPr>
                <w:rFonts w:asciiTheme="minorEastAsia" w:hAnsiTheme="minorEastAsia" w:cs="Helvetica" w:hint="eastAsia"/>
                <w:color w:val="111111"/>
                <w:szCs w:val="21"/>
                <w:shd w:val="clear" w:color="auto" w:fill="FFFFFF"/>
              </w:rPr>
              <w:t>应用于</w:t>
            </w:r>
            <w:r w:rsidRPr="00B16D55">
              <w:rPr>
                <w:rFonts w:asciiTheme="minorEastAsia" w:hAnsiTheme="minorEastAsia" w:cs="Helvetica"/>
                <w:color w:val="111111"/>
                <w:szCs w:val="21"/>
                <w:shd w:val="clear" w:color="auto" w:fill="FFFFFF"/>
              </w:rPr>
              <w:t>计算机视觉领域</w:t>
            </w:r>
            <w:r w:rsidRPr="00B16D55">
              <w:rPr>
                <w:rFonts w:asciiTheme="minorEastAsia" w:hAnsiTheme="minorEastAsia" w:cs="Helvetica" w:hint="eastAsia"/>
                <w:color w:val="111111"/>
                <w:szCs w:val="21"/>
                <w:shd w:val="clear" w:color="auto" w:fill="FFFFFF"/>
              </w:rPr>
              <w:t>和</w:t>
            </w:r>
            <w:r w:rsidRPr="00B16D55">
              <w:rPr>
                <w:rFonts w:asciiTheme="minorEastAsia" w:hAnsiTheme="minorEastAsia" w:cs="Helvetica"/>
                <w:color w:val="111111"/>
                <w:szCs w:val="21"/>
                <w:shd w:val="clear" w:color="auto" w:fill="FFFFFF"/>
              </w:rPr>
              <w:t>智能机器人领域</w:t>
            </w:r>
            <w:r w:rsidRPr="00B16D55">
              <w:rPr>
                <w:rFonts w:asciiTheme="minorEastAsia" w:hAnsiTheme="minorEastAsia" w:cs="Helvetica" w:hint="eastAsia"/>
                <w:color w:val="111111"/>
                <w:szCs w:val="21"/>
                <w:shd w:val="clear" w:color="auto" w:fill="FFFFFF"/>
              </w:rPr>
              <w:t>外，还有以下</w:t>
            </w:r>
            <w:r w:rsidRPr="00B16D55">
              <w:rPr>
                <w:rFonts w:asciiTheme="minorEastAsia" w:hAnsiTheme="minorEastAsia" w:cs="Helvetica" w:hint="eastAsia"/>
                <w:color w:val="111111"/>
                <w:szCs w:val="21"/>
                <w:shd w:val="clear" w:color="auto" w:fill="FFFFFF"/>
              </w:rPr>
              <w:t>三方面应用：</w:t>
            </w:r>
          </w:p>
          <w:p w:rsidR="00CB11AD" w:rsidRPr="00B16D55" w:rsidRDefault="00E06D4A">
            <w:pPr>
              <w:numPr>
                <w:ilvl w:val="0"/>
                <w:numId w:val="1"/>
              </w:numPr>
              <w:ind w:firstLineChars="200" w:firstLine="420"/>
              <w:jc w:val="left"/>
              <w:rPr>
                <w:rFonts w:asciiTheme="minorEastAsia" w:hAnsiTheme="minorEastAsia" w:cs="Helvetica"/>
                <w:color w:val="111111"/>
                <w:szCs w:val="21"/>
                <w:shd w:val="clear" w:color="auto" w:fill="FFFFFF"/>
              </w:rPr>
            </w:pPr>
            <w:r w:rsidRPr="00B16D55">
              <w:rPr>
                <w:rFonts w:asciiTheme="minorEastAsia" w:hAnsiTheme="minorEastAsia" w:cs="Helvetica"/>
                <w:color w:val="111111"/>
                <w:szCs w:val="21"/>
                <w:shd w:val="clear" w:color="auto" w:fill="FFFFFF"/>
              </w:rPr>
              <w:t>促进技术的不断进步，摆脱低智时代，关注新的算法。对于人工智能技术来说，算法层次是技术关键，只有在核心算法领域有绝对优势的公司，在未来的竞赛长跑中才有可能获胜。马化腾就在今年的两会中提出，只有不断的提升技术，才能在浪潮趋势来的时候把握住机会，做出别人做不出的东西，保持战略的制高点。</w:t>
            </w:r>
            <w:r w:rsidRPr="00B16D55">
              <w:rPr>
                <w:rFonts w:asciiTheme="minorEastAsia" w:hAnsiTheme="minorEastAsia" w:cs="Helvetica"/>
                <w:color w:val="111111"/>
                <w:szCs w:val="21"/>
                <w:shd w:val="clear" w:color="auto" w:fill="FFFFFF"/>
              </w:rPr>
              <w:t> </w:t>
            </w:r>
          </w:p>
          <w:p w:rsidR="00CB11AD" w:rsidRPr="00B16D55" w:rsidRDefault="00E06D4A">
            <w:pPr>
              <w:numPr>
                <w:ilvl w:val="0"/>
                <w:numId w:val="1"/>
              </w:numPr>
              <w:ind w:firstLineChars="200" w:firstLine="420"/>
              <w:jc w:val="left"/>
              <w:rPr>
                <w:rFonts w:asciiTheme="minorEastAsia" w:hAnsiTheme="minorEastAsia" w:cs="Helvetica"/>
                <w:color w:val="111111"/>
                <w:szCs w:val="21"/>
                <w:shd w:val="clear" w:color="auto" w:fill="FFFFFF"/>
              </w:rPr>
            </w:pPr>
            <w:r w:rsidRPr="00B16D55">
              <w:rPr>
                <w:rFonts w:asciiTheme="minorEastAsia" w:hAnsiTheme="minorEastAsia" w:cs="Helvetica"/>
                <w:color w:val="111111"/>
                <w:szCs w:val="21"/>
                <w:shd w:val="clear" w:color="auto" w:fill="FFFFFF"/>
              </w:rPr>
              <w:t>持续的观念创新、制度创新、数据的开发和专项支持。同时，将数据和场景结合起来，</w:t>
            </w:r>
            <w:r w:rsidRPr="00B16D55">
              <w:rPr>
                <w:rFonts w:asciiTheme="minorEastAsia" w:hAnsiTheme="minorEastAsia" w:cs="Helvetica"/>
                <w:color w:val="111111"/>
                <w:szCs w:val="21"/>
                <w:shd w:val="clear" w:color="auto" w:fill="FFFFFF"/>
              </w:rPr>
              <w:lastRenderedPageBreak/>
              <w:t>才能推动人工智能技术的成熟。</w:t>
            </w:r>
            <w:r w:rsidRPr="00B16D55">
              <w:rPr>
                <w:rFonts w:asciiTheme="minorEastAsia" w:hAnsiTheme="minorEastAsia" w:cs="Helvetica"/>
                <w:color w:val="111111"/>
                <w:szCs w:val="21"/>
                <w:shd w:val="clear" w:color="auto" w:fill="FFFFFF"/>
              </w:rPr>
              <w:t> </w:t>
            </w:r>
          </w:p>
          <w:p w:rsidR="00CB11AD" w:rsidRPr="00B16D55" w:rsidRDefault="00E06D4A">
            <w:pPr>
              <w:numPr>
                <w:ilvl w:val="0"/>
                <w:numId w:val="1"/>
              </w:numPr>
              <w:ind w:firstLineChars="200" w:firstLine="420"/>
              <w:jc w:val="left"/>
              <w:rPr>
                <w:rFonts w:asciiTheme="minorEastAsia" w:hAnsiTheme="minorEastAsia" w:cs="Helvetica"/>
                <w:color w:val="111111"/>
                <w:szCs w:val="21"/>
                <w:shd w:val="clear" w:color="auto" w:fill="FFFFFF"/>
              </w:rPr>
            </w:pPr>
            <w:r w:rsidRPr="00B16D55">
              <w:rPr>
                <w:rFonts w:asciiTheme="minorEastAsia" w:hAnsiTheme="minorEastAsia" w:cs="Helvetica"/>
                <w:color w:val="111111"/>
                <w:szCs w:val="21"/>
                <w:shd w:val="clear" w:color="auto" w:fill="FFFFFF"/>
              </w:rPr>
              <w:t>提升数据基础的竞争力。只要后台有充分的数据作为数据分析的基础，将来实现人、机器和各种生物之间的沟通都是可以实现的。</w:t>
            </w:r>
            <w:r w:rsidRPr="00B16D55">
              <w:rPr>
                <w:rFonts w:asciiTheme="minorEastAsia" w:hAnsiTheme="minorEastAsia" w:cs="Helvetica"/>
                <w:color w:val="111111"/>
                <w:szCs w:val="21"/>
                <w:shd w:val="clear" w:color="auto" w:fill="FFFFFF"/>
              </w:rPr>
              <w:t> </w:t>
            </w:r>
          </w:p>
          <w:p w:rsidR="00CB11AD" w:rsidRPr="00B16D55" w:rsidRDefault="00E06D4A">
            <w:pPr>
              <w:ind w:firstLineChars="200" w:firstLine="420"/>
              <w:jc w:val="left"/>
              <w:rPr>
                <w:rFonts w:asciiTheme="minorEastAsia" w:hAnsiTheme="minorEastAsia" w:cs="Helvetica"/>
                <w:color w:val="111111"/>
                <w:szCs w:val="21"/>
                <w:shd w:val="clear" w:color="auto" w:fill="FFFFFF"/>
              </w:rPr>
            </w:pPr>
            <w:r w:rsidRPr="00B16D55">
              <w:rPr>
                <w:rFonts w:asciiTheme="minorEastAsia" w:hAnsiTheme="minorEastAsia" w:cs="Helvetica"/>
                <w:color w:val="111111"/>
                <w:szCs w:val="21"/>
                <w:shd w:val="clear" w:color="auto" w:fill="FFFFFF"/>
              </w:rPr>
              <w:t>人</w:t>
            </w:r>
            <w:r w:rsidRPr="00B16D55">
              <w:rPr>
                <w:rFonts w:asciiTheme="minorEastAsia" w:hAnsiTheme="minorEastAsia" w:cs="Helvetica"/>
                <w:color w:val="111111"/>
                <w:szCs w:val="21"/>
                <w:shd w:val="clear" w:color="auto" w:fill="FFFFFF"/>
              </w:rPr>
              <w:t>工智能技术发展的前进之路还有很多需要大家共同努力的地方，希望能在未来的人工智能行业中看到更多逆天的应用，改变人类的生活方式和生活态度，人机合一，友好共处，出现现实中的</w:t>
            </w:r>
            <w:r w:rsidRPr="00B16D55">
              <w:rPr>
                <w:rFonts w:asciiTheme="minorEastAsia" w:hAnsiTheme="minorEastAsia" w:cs="Helvetica"/>
                <w:color w:val="111111"/>
                <w:szCs w:val="21"/>
                <w:shd w:val="clear" w:color="auto" w:fill="FFFFFF"/>
              </w:rPr>
              <w:t>“</w:t>
            </w:r>
            <w:r w:rsidRPr="00B16D55">
              <w:rPr>
                <w:rFonts w:asciiTheme="minorEastAsia" w:hAnsiTheme="minorEastAsia" w:cs="Helvetica"/>
                <w:color w:val="111111"/>
                <w:szCs w:val="21"/>
                <w:shd w:val="clear" w:color="auto" w:fill="FFFFFF"/>
              </w:rPr>
              <w:t>大白</w:t>
            </w:r>
            <w:r w:rsidRPr="00B16D55">
              <w:rPr>
                <w:rFonts w:asciiTheme="minorEastAsia" w:hAnsiTheme="minorEastAsia" w:cs="Helvetica"/>
                <w:color w:val="111111"/>
                <w:szCs w:val="21"/>
                <w:shd w:val="clear" w:color="auto" w:fill="FFFFFF"/>
              </w:rPr>
              <w:t>”</w:t>
            </w:r>
            <w:r w:rsidRPr="00B16D55">
              <w:rPr>
                <w:rFonts w:asciiTheme="minorEastAsia" w:hAnsiTheme="minorEastAsia" w:cs="Helvetica"/>
                <w:color w:val="111111"/>
                <w:szCs w:val="21"/>
                <w:shd w:val="clear" w:color="auto" w:fill="FFFFFF"/>
              </w:rPr>
              <w:t>。</w:t>
            </w:r>
            <w:r w:rsidRPr="00B16D55">
              <w:rPr>
                <w:rFonts w:asciiTheme="minorEastAsia" w:hAnsiTheme="minorEastAsia" w:cs="Helvetica"/>
                <w:color w:val="111111"/>
                <w:szCs w:val="21"/>
                <w:shd w:val="clear" w:color="auto" w:fill="FFFFFF"/>
              </w:rPr>
              <w:t> </w:t>
            </w:r>
          </w:p>
        </w:tc>
      </w:tr>
    </w:tbl>
    <w:p w:rsidR="00CB11AD" w:rsidRPr="00B16D55" w:rsidRDefault="00E06D4A">
      <w:pPr>
        <w:jc w:val="center"/>
        <w:rPr>
          <w:sz w:val="44"/>
          <w:szCs w:val="18"/>
        </w:rPr>
      </w:pPr>
      <w:r w:rsidRPr="00B16D55">
        <w:rPr>
          <w:rFonts w:hint="eastAsia"/>
          <w:sz w:val="44"/>
          <w:szCs w:val="18"/>
        </w:rPr>
        <w:lastRenderedPageBreak/>
        <w:t>二、需求分析与建议</w:t>
      </w:r>
    </w:p>
    <w:tbl>
      <w:tblPr>
        <w:tblW w:w="9816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58"/>
        <w:gridCol w:w="1060"/>
        <w:gridCol w:w="155"/>
        <w:gridCol w:w="7143"/>
      </w:tblGrid>
      <w:tr w:rsidR="00CB11AD" w:rsidRPr="00B16D55">
        <w:trPr>
          <w:trHeight w:val="745"/>
        </w:trPr>
        <w:tc>
          <w:tcPr>
            <w:tcW w:w="1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1AD" w:rsidRPr="00B16D55" w:rsidRDefault="00E06D4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技术需求情况说明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1AD" w:rsidRPr="00B16D55" w:rsidRDefault="00E06D4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技术需</w:t>
            </w:r>
          </w:p>
          <w:p w:rsidR="00CB11AD" w:rsidRPr="00B16D55" w:rsidRDefault="00E06D4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求类别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1AD" w:rsidRPr="00B16D55" w:rsidRDefault="00E06D4A">
            <w:pPr>
              <w:rPr>
                <w:rFonts w:asciiTheme="minorEastAsia" w:hAnsiTheme="minorEastAsia" w:cs="仿宋"/>
                <w:szCs w:val="21"/>
              </w:rPr>
            </w:pPr>
            <w:r w:rsidRPr="00B16D55">
              <w:rPr>
                <w:rFonts w:asciiTheme="minorEastAsia" w:hAnsiTheme="minorEastAsia" w:cs="仿宋" w:hint="eastAsia"/>
                <w:szCs w:val="21"/>
              </w:rPr>
              <w:t>□技术研发（关键、核心技术）</w:t>
            </w:r>
            <w:r w:rsidRPr="00B16D55">
              <w:rPr>
                <w:rFonts w:asciiTheme="minorEastAsia" w:hAnsiTheme="minorEastAsia" w:cs="仿宋" w:hint="eastAsia"/>
                <w:szCs w:val="21"/>
              </w:rPr>
              <w:t xml:space="preserve">    </w:t>
            </w:r>
            <w:r w:rsidRPr="00B16D55">
              <w:rPr>
                <w:rFonts w:asciiTheme="minorEastAsia" w:hAnsiTheme="minorEastAsia" w:cs="仿宋" w:hint="eastAsia"/>
                <w:szCs w:val="21"/>
              </w:rPr>
              <w:sym w:font="Wingdings 2" w:char="0052"/>
            </w:r>
            <w:r w:rsidRPr="00B16D55">
              <w:rPr>
                <w:rFonts w:asciiTheme="minorEastAsia" w:hAnsiTheme="minorEastAsia" w:cs="仿宋" w:hint="eastAsia"/>
                <w:szCs w:val="21"/>
              </w:rPr>
              <w:t>产品研发（产品升级、新产品研发）</w:t>
            </w:r>
          </w:p>
          <w:p w:rsidR="00CB11AD" w:rsidRPr="00B16D55" w:rsidRDefault="00E06D4A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B16D55">
              <w:rPr>
                <w:rFonts w:asciiTheme="minorEastAsia" w:hAnsiTheme="minorEastAsia" w:cs="仿宋" w:hint="eastAsia"/>
                <w:szCs w:val="21"/>
              </w:rPr>
              <w:t>□技术改造（设备、研发生产条件）□技术配套（技术、产品等配套合作）</w:t>
            </w:r>
          </w:p>
        </w:tc>
      </w:tr>
      <w:tr w:rsidR="00CB11AD" w:rsidRPr="00B16D55">
        <w:trPr>
          <w:trHeight w:val="90"/>
        </w:trPr>
        <w:tc>
          <w:tcPr>
            <w:tcW w:w="1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1AD" w:rsidRPr="00B16D55" w:rsidRDefault="00CB11AD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1AD" w:rsidRPr="00B16D55" w:rsidRDefault="00E06D4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技术</w:t>
            </w:r>
          </w:p>
          <w:p w:rsidR="00CB11AD" w:rsidRPr="00B16D55" w:rsidRDefault="00E06D4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需求</w:t>
            </w:r>
          </w:p>
          <w:p w:rsidR="00CB11AD" w:rsidRPr="00B16D55" w:rsidRDefault="00E06D4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详述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1AD" w:rsidRPr="00B16D55" w:rsidRDefault="00E06D4A">
            <w:pPr>
              <w:rPr>
                <w:rFonts w:asciiTheme="minorEastAsia" w:hAnsiTheme="minorEastAsia" w:cs="仿宋"/>
                <w:szCs w:val="21"/>
              </w:rPr>
            </w:pPr>
            <w:r w:rsidRPr="00B16D55">
              <w:rPr>
                <w:rFonts w:asciiTheme="minorEastAsia" w:hAnsiTheme="minorEastAsia" w:cs="仿宋" w:hint="eastAsia"/>
                <w:szCs w:val="21"/>
              </w:rPr>
              <w:t>（包括主要技术、条件、成熟度、成本等指标）</w:t>
            </w:r>
          </w:p>
          <w:p w:rsidR="00CB11AD" w:rsidRPr="00B16D55" w:rsidRDefault="00E06D4A" w:rsidP="00B16D55">
            <w:pPr>
              <w:ind w:firstLineChars="200" w:firstLine="422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 w:rsidRPr="00B16D55"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名称：基于</w:t>
            </w:r>
            <w:r w:rsidRPr="00B16D55"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web</w:t>
            </w:r>
            <w:r w:rsidRPr="00B16D55"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的</w:t>
            </w:r>
            <w:r w:rsidRPr="00B16D55"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人工智能</w:t>
            </w:r>
            <w:r w:rsidRPr="00B16D55"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财务分析系统</w:t>
            </w:r>
          </w:p>
          <w:p w:rsidR="00CB11AD" w:rsidRPr="00B16D55" w:rsidRDefault="00E06D4A" w:rsidP="00B16D55">
            <w:pPr>
              <w:ind w:firstLineChars="200" w:firstLine="420"/>
              <w:rPr>
                <w:rFonts w:asciiTheme="minorEastAsia" w:hAnsiTheme="minorEastAsia" w:cs="宋体"/>
                <w:kern w:val="0"/>
                <w:szCs w:val="21"/>
              </w:rPr>
            </w:pPr>
            <w:r w:rsidRPr="00B16D55">
              <w:rPr>
                <w:rFonts w:asciiTheme="minorEastAsia" w:hAnsiTheme="minorEastAsia" w:cs="宋体" w:hint="eastAsia"/>
                <w:kern w:val="0"/>
                <w:szCs w:val="21"/>
              </w:rPr>
              <w:t>人工智能（财务方向）</w:t>
            </w:r>
            <w:r w:rsidRPr="00B16D55">
              <w:rPr>
                <w:rFonts w:asciiTheme="minorEastAsia" w:hAnsiTheme="minorEastAsia" w:cs="宋体" w:hint="eastAsia"/>
                <w:kern w:val="0"/>
                <w:szCs w:val="21"/>
              </w:rPr>
              <w:t>:</w:t>
            </w:r>
            <w:r w:rsidRPr="00B16D55">
              <w:rPr>
                <w:rFonts w:asciiTheme="minorEastAsia" w:hAnsiTheme="minorEastAsia" w:cs="宋体" w:hint="eastAsia"/>
                <w:kern w:val="0"/>
                <w:szCs w:val="21"/>
              </w:rPr>
              <w:t>主要用于会计软件行业，能够根据会计人员输入的帮助信息自动识别做账需求，帮助会计人员完成财务做账，比如会计人员输入公司购买了一台服务器，自动完成做账提示，自动提示出做账的科目和做账的方向。</w:t>
            </w:r>
          </w:p>
          <w:p w:rsidR="00CB11AD" w:rsidRPr="00B16D55" w:rsidRDefault="00E06D4A" w:rsidP="00B16D55">
            <w:pPr>
              <w:ind w:firstLineChars="200" w:firstLine="420"/>
              <w:rPr>
                <w:rFonts w:asciiTheme="minorEastAsia" w:hAnsiTheme="minorEastAsia" w:cs="宋体"/>
                <w:kern w:val="0"/>
                <w:szCs w:val="21"/>
              </w:rPr>
            </w:pPr>
            <w:r w:rsidRPr="00B16D55">
              <w:rPr>
                <w:rFonts w:asciiTheme="minorEastAsia" w:hAnsiTheme="minorEastAsia" w:cs="宋体" w:hint="eastAsia"/>
                <w:kern w:val="0"/>
                <w:szCs w:val="21"/>
              </w:rPr>
              <w:t>指标要求：</w:t>
            </w:r>
          </w:p>
          <w:p w:rsidR="00CB11AD" w:rsidRPr="00B16D55" w:rsidRDefault="00E06D4A" w:rsidP="00B16D55">
            <w:pPr>
              <w:ind w:firstLineChars="200" w:firstLine="420"/>
              <w:rPr>
                <w:rFonts w:asciiTheme="minorEastAsia" w:hAnsiTheme="minorEastAsia" w:cs="宋体"/>
                <w:kern w:val="0"/>
                <w:szCs w:val="21"/>
              </w:rPr>
            </w:pPr>
            <w:r w:rsidRPr="00B16D55">
              <w:rPr>
                <w:rFonts w:asciiTheme="minorEastAsia" w:hAnsiTheme="minorEastAsia" w:cs="宋体" w:hint="eastAsia"/>
                <w:kern w:val="0"/>
                <w:szCs w:val="21"/>
              </w:rPr>
              <w:t>1java</w:t>
            </w:r>
            <w:r w:rsidRPr="00B16D55">
              <w:rPr>
                <w:rFonts w:asciiTheme="minorEastAsia" w:hAnsiTheme="minorEastAsia" w:cs="宋体" w:hint="eastAsia"/>
                <w:kern w:val="0"/>
                <w:szCs w:val="21"/>
              </w:rPr>
              <w:t>语言实现或者能够为</w:t>
            </w:r>
            <w:r w:rsidRPr="00B16D55">
              <w:rPr>
                <w:rFonts w:asciiTheme="minorEastAsia" w:hAnsiTheme="minorEastAsia" w:cs="宋体" w:hint="eastAsia"/>
                <w:kern w:val="0"/>
                <w:szCs w:val="21"/>
              </w:rPr>
              <w:t>java</w:t>
            </w:r>
            <w:r w:rsidRPr="00B16D55">
              <w:rPr>
                <w:rFonts w:asciiTheme="minorEastAsia" w:hAnsiTheme="minorEastAsia" w:cs="宋体" w:hint="eastAsia"/>
                <w:kern w:val="0"/>
                <w:szCs w:val="21"/>
              </w:rPr>
              <w:t>提供编程接口；</w:t>
            </w:r>
          </w:p>
          <w:p w:rsidR="00CB11AD" w:rsidRPr="00B16D55" w:rsidRDefault="00E06D4A" w:rsidP="00B16D55">
            <w:pPr>
              <w:ind w:firstLineChars="200" w:firstLine="420"/>
              <w:rPr>
                <w:rFonts w:asciiTheme="minorEastAsia" w:hAnsiTheme="minorEastAsia" w:cs="宋体"/>
                <w:kern w:val="0"/>
                <w:szCs w:val="21"/>
              </w:rPr>
            </w:pPr>
            <w:r w:rsidRPr="00B16D55">
              <w:rPr>
                <w:rFonts w:asciiTheme="minorEastAsia" w:hAnsiTheme="minorEastAsia" w:cs="宋体"/>
                <w:kern w:val="0"/>
                <w:szCs w:val="21"/>
              </w:rPr>
              <w:t xml:space="preserve">2 </w:t>
            </w:r>
            <w:r w:rsidRPr="00B16D55">
              <w:rPr>
                <w:rFonts w:asciiTheme="minorEastAsia" w:hAnsiTheme="minorEastAsia" w:cs="宋体" w:hint="eastAsia"/>
                <w:kern w:val="0"/>
                <w:szCs w:val="21"/>
              </w:rPr>
              <w:t>能够结合</w:t>
            </w:r>
            <w:r w:rsidRPr="00B16D55">
              <w:rPr>
                <w:rFonts w:asciiTheme="minorEastAsia" w:hAnsiTheme="minorEastAsia" w:cs="宋体"/>
                <w:kern w:val="0"/>
                <w:szCs w:val="21"/>
              </w:rPr>
              <w:t>b/s</w:t>
            </w:r>
            <w:r w:rsidRPr="00B16D55">
              <w:rPr>
                <w:rFonts w:asciiTheme="minorEastAsia" w:hAnsiTheme="minorEastAsia" w:cs="宋体" w:hint="eastAsia"/>
                <w:kern w:val="0"/>
                <w:szCs w:val="21"/>
              </w:rPr>
              <w:t>架构系统使用；</w:t>
            </w:r>
          </w:p>
          <w:p w:rsidR="00CB11AD" w:rsidRPr="00B16D55" w:rsidRDefault="00E06D4A" w:rsidP="00B16D55">
            <w:pPr>
              <w:ind w:firstLineChars="200" w:firstLine="420"/>
              <w:rPr>
                <w:rFonts w:asciiTheme="minorEastAsia" w:hAnsiTheme="minorEastAsia" w:cs="宋体"/>
                <w:kern w:val="0"/>
                <w:szCs w:val="21"/>
              </w:rPr>
            </w:pPr>
            <w:r w:rsidRPr="00B16D55">
              <w:rPr>
                <w:rFonts w:asciiTheme="minorEastAsia" w:hAnsiTheme="minorEastAsia" w:cs="宋体"/>
                <w:kern w:val="0"/>
                <w:szCs w:val="21"/>
              </w:rPr>
              <w:t xml:space="preserve">3 </w:t>
            </w:r>
            <w:r w:rsidRPr="00B16D55">
              <w:rPr>
                <w:rFonts w:asciiTheme="minorEastAsia" w:hAnsiTheme="minorEastAsia" w:cs="宋体" w:hint="eastAsia"/>
                <w:kern w:val="0"/>
                <w:szCs w:val="21"/>
              </w:rPr>
              <w:t>能够准确识别出现有财务软件科目和做账方向；</w:t>
            </w:r>
          </w:p>
          <w:p w:rsidR="00CB11AD" w:rsidRPr="00B16D55" w:rsidRDefault="00E06D4A" w:rsidP="00B16D55">
            <w:pPr>
              <w:ind w:firstLineChars="200" w:firstLine="420"/>
              <w:rPr>
                <w:rFonts w:asciiTheme="minorEastAsia" w:hAnsiTheme="minorEastAsia" w:cs="宋体"/>
                <w:kern w:val="0"/>
                <w:szCs w:val="21"/>
              </w:rPr>
            </w:pPr>
            <w:r w:rsidRPr="00B16D55">
              <w:rPr>
                <w:rFonts w:asciiTheme="minorEastAsia" w:hAnsiTheme="minorEastAsia" w:cs="宋体"/>
                <w:kern w:val="0"/>
                <w:szCs w:val="21"/>
              </w:rPr>
              <w:t xml:space="preserve">4 </w:t>
            </w:r>
            <w:r w:rsidRPr="00B16D55">
              <w:rPr>
                <w:rFonts w:asciiTheme="minorEastAsia" w:hAnsiTheme="minorEastAsia" w:cs="宋体" w:hint="eastAsia"/>
                <w:kern w:val="0"/>
                <w:szCs w:val="21"/>
              </w:rPr>
              <w:t>能够准确识别辅助核算；</w:t>
            </w:r>
          </w:p>
          <w:p w:rsidR="00CB11AD" w:rsidRPr="00B16D55" w:rsidRDefault="00E06D4A" w:rsidP="00B16D55">
            <w:pPr>
              <w:ind w:firstLineChars="200" w:firstLine="420"/>
              <w:rPr>
                <w:rFonts w:asciiTheme="minorEastAsia" w:hAnsiTheme="minorEastAsia" w:cs="宋体"/>
                <w:kern w:val="0"/>
                <w:szCs w:val="21"/>
              </w:rPr>
            </w:pPr>
            <w:r w:rsidRPr="00B16D55">
              <w:rPr>
                <w:rFonts w:asciiTheme="minorEastAsia" w:hAnsiTheme="minorEastAsia" w:cs="宋体"/>
                <w:kern w:val="0"/>
                <w:szCs w:val="21"/>
              </w:rPr>
              <w:t xml:space="preserve">5 </w:t>
            </w:r>
            <w:r w:rsidRPr="00B16D55">
              <w:rPr>
                <w:rFonts w:asciiTheme="minorEastAsia" w:hAnsiTheme="minorEastAsia" w:cs="宋体" w:hint="eastAsia"/>
                <w:kern w:val="0"/>
                <w:szCs w:val="21"/>
              </w:rPr>
              <w:t>能够识别做账场景；</w:t>
            </w:r>
          </w:p>
          <w:p w:rsidR="00CB11AD" w:rsidRPr="00B16D55" w:rsidRDefault="00E06D4A" w:rsidP="00B16D55">
            <w:pPr>
              <w:ind w:firstLineChars="200" w:firstLine="420"/>
              <w:rPr>
                <w:rFonts w:asciiTheme="minorEastAsia" w:hAnsiTheme="minorEastAsia" w:cs="宋体"/>
                <w:kern w:val="0"/>
                <w:szCs w:val="21"/>
              </w:rPr>
            </w:pPr>
            <w:r w:rsidRPr="00B16D55">
              <w:rPr>
                <w:rFonts w:asciiTheme="minorEastAsia" w:hAnsiTheme="minorEastAsia" w:cs="宋体"/>
                <w:kern w:val="0"/>
                <w:szCs w:val="21"/>
              </w:rPr>
              <w:t xml:space="preserve">6 </w:t>
            </w:r>
            <w:r w:rsidRPr="00B16D55">
              <w:rPr>
                <w:rFonts w:asciiTheme="minorEastAsia" w:hAnsiTheme="minorEastAsia" w:cs="宋体" w:hint="eastAsia"/>
                <w:kern w:val="0"/>
                <w:szCs w:val="21"/>
              </w:rPr>
              <w:t>准确率要求达到</w:t>
            </w:r>
            <w:r w:rsidRPr="00B16D55">
              <w:rPr>
                <w:rFonts w:asciiTheme="minorEastAsia" w:hAnsiTheme="minorEastAsia" w:cs="宋体" w:hint="eastAsia"/>
                <w:kern w:val="0"/>
                <w:szCs w:val="21"/>
              </w:rPr>
              <w:t>95%</w:t>
            </w:r>
            <w:r w:rsidRPr="00B16D55">
              <w:rPr>
                <w:rFonts w:asciiTheme="minorEastAsia" w:hAnsiTheme="minorEastAsia" w:cs="宋体" w:hint="eastAsia"/>
                <w:kern w:val="0"/>
                <w:szCs w:val="21"/>
              </w:rPr>
              <w:t>；</w:t>
            </w:r>
          </w:p>
          <w:p w:rsidR="00CB11AD" w:rsidRPr="00B16D55" w:rsidRDefault="00CB11AD">
            <w:pPr>
              <w:rPr>
                <w:rFonts w:asciiTheme="minorEastAsia" w:hAnsiTheme="minorEastAsia" w:cs="仿宋"/>
                <w:szCs w:val="21"/>
              </w:rPr>
            </w:pPr>
          </w:p>
        </w:tc>
      </w:tr>
      <w:tr w:rsidR="00CB11AD" w:rsidRPr="00B16D55">
        <w:trPr>
          <w:trHeight w:val="567"/>
        </w:trPr>
        <w:tc>
          <w:tcPr>
            <w:tcW w:w="1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1AD" w:rsidRPr="00B16D55" w:rsidRDefault="00CB11AD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1AD" w:rsidRPr="00B16D55" w:rsidRDefault="00E06D4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现有</w:t>
            </w:r>
          </w:p>
          <w:p w:rsidR="00CB11AD" w:rsidRPr="00B16D55" w:rsidRDefault="00E06D4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基础</w:t>
            </w:r>
          </w:p>
          <w:p w:rsidR="00CB11AD" w:rsidRPr="00B16D55" w:rsidRDefault="00E06D4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情况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1AD" w:rsidRPr="00B16D55" w:rsidRDefault="00E06D4A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B16D55">
              <w:rPr>
                <w:rFonts w:asciiTheme="minorEastAsia" w:hAnsiTheme="minorEastAsia" w:cs="仿宋" w:hint="eastAsia"/>
                <w:szCs w:val="21"/>
              </w:rPr>
              <w:t>（企业已经开展的工作、所处阶段、投入资金和人力、仪器设备、生产条件）</w:t>
            </w:r>
          </w:p>
          <w:p w:rsidR="00CB11AD" w:rsidRPr="00B16D55" w:rsidRDefault="00E06D4A" w:rsidP="00B16D55">
            <w:pPr>
              <w:ind w:firstLineChars="200" w:firstLine="420"/>
              <w:rPr>
                <w:rFonts w:asciiTheme="minorEastAsia" w:hAnsiTheme="minorEastAsia" w:cs="宋体"/>
                <w:szCs w:val="21"/>
              </w:rPr>
            </w:pPr>
            <w:r w:rsidRPr="00B16D55">
              <w:rPr>
                <w:rFonts w:asciiTheme="minorEastAsia" w:hAnsiTheme="minorEastAsia" w:cs="宋体" w:hint="eastAsia"/>
                <w:szCs w:val="21"/>
              </w:rPr>
              <w:t>目前公司具有软件研发人员</w:t>
            </w:r>
            <w:r w:rsidRPr="00B16D55">
              <w:rPr>
                <w:rFonts w:asciiTheme="minorEastAsia" w:hAnsiTheme="minorEastAsia" w:cs="宋体" w:hint="eastAsia"/>
                <w:szCs w:val="21"/>
              </w:rPr>
              <w:t>2</w:t>
            </w:r>
            <w:r w:rsidRPr="00B16D55">
              <w:rPr>
                <w:rFonts w:asciiTheme="minorEastAsia" w:hAnsiTheme="minorEastAsia" w:cs="宋体"/>
                <w:szCs w:val="21"/>
              </w:rPr>
              <w:t>0</w:t>
            </w:r>
            <w:r w:rsidRPr="00B16D55">
              <w:rPr>
                <w:rFonts w:asciiTheme="minorEastAsia" w:hAnsiTheme="minorEastAsia" w:cs="宋体" w:hint="eastAsia"/>
                <w:szCs w:val="21"/>
              </w:rPr>
              <w:t>多名，其中研究生两名，本科生</w:t>
            </w:r>
            <w:r w:rsidRPr="00B16D55">
              <w:rPr>
                <w:rFonts w:asciiTheme="minorEastAsia" w:hAnsiTheme="minorEastAsia" w:cs="宋体" w:hint="eastAsia"/>
                <w:szCs w:val="21"/>
              </w:rPr>
              <w:t>1</w:t>
            </w:r>
            <w:r w:rsidRPr="00B16D55">
              <w:rPr>
                <w:rFonts w:asciiTheme="minorEastAsia" w:hAnsiTheme="minorEastAsia" w:cs="宋体"/>
                <w:szCs w:val="21"/>
              </w:rPr>
              <w:t>2</w:t>
            </w:r>
            <w:r w:rsidRPr="00B16D55">
              <w:rPr>
                <w:rFonts w:asciiTheme="minorEastAsia" w:hAnsiTheme="minorEastAsia" w:cs="宋体" w:hint="eastAsia"/>
                <w:szCs w:val="21"/>
              </w:rPr>
              <w:t>名，在经过多年的努力下，已取得软件著作权</w:t>
            </w:r>
            <w:r w:rsidRPr="00B16D55">
              <w:rPr>
                <w:rFonts w:asciiTheme="minorEastAsia" w:hAnsiTheme="minorEastAsia" w:cs="宋体" w:hint="eastAsia"/>
                <w:szCs w:val="21"/>
              </w:rPr>
              <w:t>27</w:t>
            </w:r>
            <w:r w:rsidRPr="00B16D55">
              <w:rPr>
                <w:rFonts w:asciiTheme="minorEastAsia" w:hAnsiTheme="minorEastAsia" w:cs="宋体" w:hint="eastAsia"/>
                <w:szCs w:val="21"/>
              </w:rPr>
              <w:t>项。财睿云做为公司战略性产品，目前该产品处于研发收尾阶段，即将完成所有功能的研发工作，唯一缺少的就是人工智能分析技术，该技术将作为软件的核心功能，应用于会计行业，目前在该行业应用中还未发现同类产品。</w:t>
            </w:r>
          </w:p>
          <w:p w:rsidR="00CB11AD" w:rsidRPr="00B16D55" w:rsidRDefault="00CB11AD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CB11AD" w:rsidRPr="00B16D55">
        <w:trPr>
          <w:trHeight w:val="1664"/>
        </w:trPr>
        <w:tc>
          <w:tcPr>
            <w:tcW w:w="14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1AD" w:rsidRPr="00B16D55" w:rsidRDefault="00E06D4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产学研合作需求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1AD" w:rsidRPr="00B16D55" w:rsidRDefault="00E06D4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需求</w:t>
            </w:r>
          </w:p>
          <w:p w:rsidR="00CB11AD" w:rsidRPr="00B16D55" w:rsidRDefault="00E06D4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描述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1AD" w:rsidRPr="00B16D55" w:rsidRDefault="00E06D4A">
            <w:pPr>
              <w:rPr>
                <w:rFonts w:asciiTheme="minorEastAsia" w:hAnsiTheme="minorEastAsia" w:cs="仿宋"/>
                <w:szCs w:val="21"/>
              </w:rPr>
            </w:pPr>
            <w:r w:rsidRPr="00B16D55">
              <w:rPr>
                <w:rFonts w:asciiTheme="minorEastAsia" w:hAnsiTheme="minorEastAsia" w:cs="仿宋" w:hint="eastAsia"/>
                <w:szCs w:val="21"/>
              </w:rPr>
              <w:t>（希望与哪类高校、科研院所开展产学研合作，共建创新载体，以及对专家及团队所属领域和水平的要求）</w:t>
            </w:r>
          </w:p>
          <w:p w:rsidR="00CB11AD" w:rsidRPr="00B16D55" w:rsidRDefault="00E06D4A" w:rsidP="00B16D55">
            <w:pPr>
              <w:ind w:firstLineChars="200" w:firstLine="420"/>
              <w:rPr>
                <w:rFonts w:asciiTheme="minorEastAsia" w:hAnsiTheme="minorEastAsia" w:cs="宋体"/>
                <w:szCs w:val="21"/>
              </w:rPr>
            </w:pPr>
            <w:r w:rsidRPr="00B16D55">
              <w:rPr>
                <w:rFonts w:asciiTheme="minorEastAsia" w:hAnsiTheme="minorEastAsia" w:cs="宋体" w:hint="eastAsia"/>
                <w:szCs w:val="21"/>
              </w:rPr>
              <w:t>希望与电子类的高校、科研院进行合作，专家和所属领域包括数学、计算机科学与技术等计算机相关领域。</w:t>
            </w:r>
          </w:p>
          <w:p w:rsidR="00CB11AD" w:rsidRPr="00B16D55" w:rsidRDefault="00CB11AD">
            <w:pPr>
              <w:rPr>
                <w:rFonts w:asciiTheme="minorEastAsia" w:hAnsiTheme="minorEastAsia" w:cs="仿宋"/>
                <w:szCs w:val="21"/>
              </w:rPr>
            </w:pPr>
          </w:p>
        </w:tc>
      </w:tr>
      <w:tr w:rsidR="00CB11AD" w:rsidRPr="00B16D55">
        <w:trPr>
          <w:trHeight w:val="530"/>
        </w:trPr>
        <w:tc>
          <w:tcPr>
            <w:tcW w:w="14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1AD" w:rsidRPr="00B16D55" w:rsidRDefault="00CB11AD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1AD" w:rsidRPr="00B16D55" w:rsidRDefault="00E06D4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合作</w:t>
            </w:r>
          </w:p>
          <w:p w:rsidR="00CB11AD" w:rsidRPr="00B16D55" w:rsidRDefault="00E06D4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方式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1AD" w:rsidRPr="00B16D55" w:rsidRDefault="00E06D4A">
            <w:pPr>
              <w:rPr>
                <w:rFonts w:asciiTheme="minorEastAsia" w:hAnsiTheme="minorEastAsia" w:cs="仿宋"/>
                <w:szCs w:val="21"/>
              </w:rPr>
            </w:pPr>
            <w:r w:rsidRPr="00B16D55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Pr="00B16D55">
              <w:rPr>
                <w:rFonts w:asciiTheme="minorEastAsia" w:hAnsiTheme="minorEastAsia" w:cs="仿宋" w:hint="eastAsia"/>
                <w:szCs w:val="21"/>
              </w:rPr>
              <w:t>□技术转让</w:t>
            </w:r>
            <w:r w:rsidRPr="00B16D55">
              <w:rPr>
                <w:rFonts w:asciiTheme="minorEastAsia" w:hAnsiTheme="minorEastAsia" w:cs="仿宋" w:hint="eastAsia"/>
                <w:szCs w:val="21"/>
              </w:rPr>
              <w:t xml:space="preserve">       </w:t>
            </w:r>
            <w:r w:rsidRPr="00B16D55">
              <w:rPr>
                <w:rFonts w:asciiTheme="minorEastAsia" w:hAnsiTheme="minorEastAsia" w:cs="仿宋" w:hint="eastAsia"/>
                <w:szCs w:val="21"/>
              </w:rPr>
              <w:t>□技术入股</w:t>
            </w:r>
            <w:r w:rsidRPr="00B16D55">
              <w:rPr>
                <w:rFonts w:asciiTheme="minorEastAsia" w:hAnsiTheme="minorEastAsia" w:cs="仿宋" w:hint="eastAsia"/>
                <w:szCs w:val="21"/>
              </w:rPr>
              <w:t xml:space="preserve">      </w:t>
            </w:r>
            <w:r w:rsidRPr="00B16D55">
              <w:rPr>
                <w:rFonts w:asciiTheme="minorEastAsia" w:hAnsiTheme="minorEastAsia" w:cs="仿宋" w:hint="eastAsia"/>
                <w:szCs w:val="21"/>
              </w:rPr>
              <w:sym w:font="Wingdings 2" w:char="0052"/>
            </w:r>
            <w:r w:rsidRPr="00B16D55">
              <w:rPr>
                <w:rFonts w:asciiTheme="minorEastAsia" w:hAnsiTheme="minorEastAsia" w:cs="仿宋" w:hint="eastAsia"/>
                <w:szCs w:val="21"/>
              </w:rPr>
              <w:t>联合开发</w:t>
            </w:r>
            <w:r w:rsidRPr="00B16D55">
              <w:rPr>
                <w:rFonts w:asciiTheme="minorEastAsia" w:hAnsiTheme="minorEastAsia" w:cs="仿宋" w:hint="eastAsia"/>
                <w:szCs w:val="21"/>
              </w:rPr>
              <w:t xml:space="preserve">      </w:t>
            </w:r>
            <w:r w:rsidRPr="00B16D55">
              <w:rPr>
                <w:rFonts w:asciiTheme="minorEastAsia" w:hAnsiTheme="minorEastAsia" w:cs="仿宋" w:hint="eastAsia"/>
                <w:szCs w:val="21"/>
              </w:rPr>
              <w:t>□委托研发</w:t>
            </w:r>
            <w:r w:rsidRPr="00B16D55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</w:p>
          <w:p w:rsidR="00CB11AD" w:rsidRPr="00B16D55" w:rsidRDefault="00E06D4A">
            <w:pPr>
              <w:rPr>
                <w:rFonts w:asciiTheme="minorEastAsia" w:hAnsiTheme="minorEastAsia" w:cs="仿宋"/>
                <w:szCs w:val="21"/>
              </w:rPr>
            </w:pPr>
            <w:r w:rsidRPr="00B16D55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Pr="00B16D55">
              <w:rPr>
                <w:rFonts w:asciiTheme="minorEastAsia" w:hAnsiTheme="minorEastAsia" w:cs="仿宋" w:hint="eastAsia"/>
                <w:szCs w:val="21"/>
              </w:rPr>
              <w:t>□委托团队、专家长期技术服务</w:t>
            </w:r>
            <w:r w:rsidRPr="00B16D55">
              <w:rPr>
                <w:rFonts w:asciiTheme="minorEastAsia" w:hAnsiTheme="minorEastAsia" w:cs="仿宋" w:hint="eastAsia"/>
                <w:szCs w:val="21"/>
              </w:rPr>
              <w:t xml:space="preserve">     </w:t>
            </w:r>
            <w:r w:rsidRPr="00B16D55">
              <w:rPr>
                <w:rFonts w:asciiTheme="minorEastAsia" w:hAnsiTheme="minorEastAsia" w:cs="仿宋" w:hint="eastAsia"/>
                <w:szCs w:val="21"/>
              </w:rPr>
              <w:t>□共建新研发、生产实体</w:t>
            </w:r>
          </w:p>
        </w:tc>
      </w:tr>
      <w:tr w:rsidR="00CB11AD" w:rsidRPr="00B16D55">
        <w:trPr>
          <w:trHeight w:val="530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1AD" w:rsidRPr="00B16D55" w:rsidRDefault="00E06D4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其他需求</w:t>
            </w:r>
          </w:p>
        </w:tc>
        <w:tc>
          <w:tcPr>
            <w:tcW w:w="83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1AD" w:rsidRPr="00B16D55" w:rsidRDefault="00E06D4A">
            <w:pPr>
              <w:pStyle w:val="10"/>
              <w:ind w:firstLineChars="0" w:firstLine="0"/>
              <w:jc w:val="left"/>
              <w:rPr>
                <w:rFonts w:asciiTheme="minorEastAsia" w:eastAsiaTheme="minorEastAsia" w:hAnsiTheme="minorEastAsia" w:cs="仿宋"/>
                <w:szCs w:val="21"/>
              </w:rPr>
            </w:pPr>
            <w:r w:rsidRPr="00B16D55">
              <w:rPr>
                <w:rFonts w:asciiTheme="minorEastAsia" w:eastAsiaTheme="minorEastAsia" w:hAnsiTheme="minorEastAsia" w:cs="仿宋" w:hint="eastAsia"/>
                <w:szCs w:val="21"/>
              </w:rPr>
              <w:sym w:font="Wingdings 2" w:char="0052"/>
            </w:r>
            <w:r w:rsidRPr="00B16D55">
              <w:rPr>
                <w:rFonts w:asciiTheme="minorEastAsia" w:eastAsiaTheme="minorEastAsia" w:hAnsiTheme="minorEastAsia" w:cs="仿宋" w:hint="eastAsia"/>
                <w:szCs w:val="21"/>
              </w:rPr>
              <w:t>技术转移</w:t>
            </w:r>
            <w:r w:rsidRPr="00B16D55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B16D55">
              <w:rPr>
                <w:rFonts w:asciiTheme="minorEastAsia" w:eastAsiaTheme="minorEastAsia" w:hAnsiTheme="minorEastAsia" w:cs="仿宋" w:hint="eastAsia"/>
                <w:szCs w:val="21"/>
              </w:rPr>
              <w:t>□研发费用加计扣除</w:t>
            </w:r>
            <w:r w:rsidRPr="00B16D55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B16D55">
              <w:rPr>
                <w:rFonts w:asciiTheme="minorEastAsia" w:eastAsiaTheme="minorEastAsia" w:hAnsiTheme="minorEastAsia" w:cs="仿宋" w:hint="eastAsia"/>
                <w:szCs w:val="21"/>
              </w:rPr>
              <w:sym w:font="Wingdings 2" w:char="0052"/>
            </w:r>
            <w:r w:rsidRPr="00B16D55">
              <w:rPr>
                <w:rFonts w:asciiTheme="minorEastAsia" w:eastAsiaTheme="minorEastAsia" w:hAnsiTheme="minorEastAsia" w:cs="仿宋" w:hint="eastAsia"/>
                <w:szCs w:val="21"/>
              </w:rPr>
              <w:t>知识产权</w:t>
            </w:r>
            <w:r w:rsidRPr="00B16D55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B16D55">
              <w:rPr>
                <w:rFonts w:asciiTheme="minorEastAsia" w:eastAsiaTheme="minorEastAsia" w:hAnsiTheme="minorEastAsia" w:cs="仿宋" w:hint="eastAsia"/>
                <w:szCs w:val="21"/>
              </w:rPr>
              <w:t>□科技金融</w:t>
            </w:r>
            <w:r w:rsidRPr="00B16D55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B16D55">
              <w:rPr>
                <w:rFonts w:asciiTheme="minorEastAsia" w:eastAsiaTheme="minorEastAsia" w:hAnsiTheme="minorEastAsia" w:cs="仿宋" w:hint="eastAsia"/>
                <w:szCs w:val="21"/>
              </w:rPr>
              <w:t>□检验检测</w:t>
            </w:r>
            <w:r w:rsidRPr="00B16D55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B16D55">
              <w:rPr>
                <w:rFonts w:asciiTheme="minorEastAsia" w:eastAsiaTheme="minorEastAsia" w:hAnsiTheme="minorEastAsia" w:cs="仿宋" w:hint="eastAsia"/>
                <w:szCs w:val="21"/>
              </w:rPr>
              <w:t>□质量体系</w:t>
            </w:r>
          </w:p>
          <w:p w:rsidR="00CB11AD" w:rsidRPr="00B16D55" w:rsidRDefault="00E06D4A">
            <w:pPr>
              <w:pStyle w:val="10"/>
              <w:ind w:firstLineChars="0" w:firstLine="0"/>
              <w:jc w:val="left"/>
              <w:rPr>
                <w:rFonts w:asciiTheme="minorEastAsia" w:eastAsiaTheme="minorEastAsia" w:hAnsiTheme="minorEastAsia" w:cs="仿宋"/>
                <w:szCs w:val="21"/>
              </w:rPr>
            </w:pPr>
            <w:r w:rsidRPr="00B16D55">
              <w:rPr>
                <w:rFonts w:asciiTheme="minorEastAsia" w:eastAsiaTheme="minorEastAsia" w:hAnsiTheme="minorEastAsia" w:cs="仿宋" w:hint="eastAsia"/>
                <w:szCs w:val="21"/>
              </w:rPr>
              <w:t>□行业政策</w:t>
            </w:r>
            <w:r w:rsidRPr="00B16D55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B16D55">
              <w:rPr>
                <w:rFonts w:asciiTheme="minorEastAsia" w:eastAsiaTheme="minorEastAsia" w:hAnsiTheme="minorEastAsia" w:cs="仿宋" w:hint="eastAsia"/>
                <w:szCs w:val="21"/>
              </w:rPr>
              <w:t>□科技政策</w:t>
            </w:r>
            <w:r w:rsidRPr="00B16D55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B16D55">
              <w:rPr>
                <w:rFonts w:asciiTheme="minorEastAsia" w:eastAsiaTheme="minorEastAsia" w:hAnsiTheme="minorEastAsia" w:cs="仿宋" w:hint="eastAsia"/>
                <w:szCs w:val="21"/>
              </w:rPr>
              <w:t>□招标采购</w:t>
            </w:r>
            <w:r w:rsidRPr="00B16D55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B16D55">
              <w:rPr>
                <w:rFonts w:asciiTheme="minorEastAsia" w:eastAsiaTheme="minorEastAsia" w:hAnsiTheme="minorEastAsia" w:cs="仿宋" w:hint="eastAsia"/>
                <w:szCs w:val="21"/>
              </w:rPr>
              <w:t>□产品</w:t>
            </w:r>
            <w:r w:rsidRPr="00B16D55">
              <w:rPr>
                <w:rFonts w:asciiTheme="minorEastAsia" w:eastAsiaTheme="minorEastAsia" w:hAnsiTheme="minorEastAsia" w:cs="仿宋" w:hint="eastAsia"/>
                <w:szCs w:val="21"/>
              </w:rPr>
              <w:t>/</w:t>
            </w:r>
            <w:r w:rsidRPr="00B16D55">
              <w:rPr>
                <w:rFonts w:asciiTheme="minorEastAsia" w:eastAsiaTheme="minorEastAsia" w:hAnsiTheme="minorEastAsia" w:cs="仿宋" w:hint="eastAsia"/>
                <w:szCs w:val="21"/>
              </w:rPr>
              <w:t>服务市场占有率分析</w:t>
            </w:r>
            <w:r w:rsidRPr="00B16D55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B16D55">
              <w:rPr>
                <w:rFonts w:asciiTheme="minorEastAsia" w:eastAsiaTheme="minorEastAsia" w:hAnsiTheme="minorEastAsia" w:cs="仿宋" w:hint="eastAsia"/>
                <w:szCs w:val="21"/>
              </w:rPr>
              <w:t>□市场前景分析</w:t>
            </w:r>
          </w:p>
          <w:p w:rsidR="00CB11AD" w:rsidRPr="00B16D55" w:rsidRDefault="00E06D4A">
            <w:pPr>
              <w:rPr>
                <w:rFonts w:asciiTheme="minorEastAsia" w:hAnsiTheme="minorEastAsia" w:cs="仿宋"/>
                <w:szCs w:val="21"/>
              </w:rPr>
            </w:pPr>
            <w:r w:rsidRPr="00B16D55">
              <w:rPr>
                <w:rFonts w:asciiTheme="minorEastAsia" w:hAnsiTheme="minorEastAsia" w:cs="仿宋" w:hint="eastAsia"/>
                <w:szCs w:val="21"/>
              </w:rPr>
              <w:t>□企业发展战略咨询</w:t>
            </w:r>
            <w:r w:rsidRPr="00B16D55">
              <w:rPr>
                <w:rFonts w:asciiTheme="minorEastAsia" w:hAnsiTheme="minorEastAsia" w:cs="仿宋" w:hint="eastAsia"/>
                <w:szCs w:val="21"/>
              </w:rPr>
              <w:t xml:space="preserve">           </w:t>
            </w:r>
            <w:r w:rsidRPr="00B16D55">
              <w:rPr>
                <w:rFonts w:asciiTheme="minorEastAsia" w:hAnsiTheme="minorEastAsia" w:cs="仿宋" w:hint="eastAsia"/>
                <w:szCs w:val="21"/>
              </w:rPr>
              <w:t>□其他</w:t>
            </w:r>
          </w:p>
        </w:tc>
      </w:tr>
      <w:tr w:rsidR="00CB11AD" w:rsidRPr="00B16D55">
        <w:trPr>
          <w:trHeight w:val="629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AD" w:rsidRPr="00B16D55" w:rsidRDefault="00E06D4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lastRenderedPageBreak/>
              <w:t>同意公开</w:t>
            </w:r>
          </w:p>
          <w:p w:rsidR="00CB11AD" w:rsidRPr="00B16D55" w:rsidRDefault="00E06D4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需求信息</w:t>
            </w: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AD" w:rsidRPr="00B16D55" w:rsidRDefault="00E06D4A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B16D55">
              <w:rPr>
                <w:rFonts w:asciiTheme="minorEastAsia" w:hAnsiTheme="minorEastAsia" w:cs="仿宋" w:hint="eastAsia"/>
                <w:szCs w:val="21"/>
              </w:rPr>
              <w:sym w:font="Wingdings 2" w:char="0052"/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是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  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□否</w:t>
            </w:r>
          </w:p>
          <w:p w:rsidR="00CB11AD" w:rsidRPr="00B16D55" w:rsidRDefault="00E06D4A">
            <w:pPr>
              <w:rPr>
                <w:rFonts w:asciiTheme="minorEastAsia" w:hAnsiTheme="minorEastAsia" w:cs="仿宋"/>
                <w:kern w:val="0"/>
                <w:szCs w:val="21"/>
                <w:u w:val="single"/>
              </w:rPr>
            </w:pPr>
            <w:r w:rsidRPr="00B16D55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Pr="00B16D55">
              <w:rPr>
                <w:rFonts w:asciiTheme="minorEastAsia" w:hAnsiTheme="minorEastAsia" w:cs="仿宋" w:hint="eastAsia"/>
                <w:szCs w:val="21"/>
              </w:rPr>
              <w:t>□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部分公开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(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说明）</w:t>
            </w:r>
          </w:p>
        </w:tc>
      </w:tr>
      <w:tr w:rsidR="00CB11AD" w:rsidRPr="00B16D55"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AD" w:rsidRPr="00B16D55" w:rsidRDefault="00E06D4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同意接受</w:t>
            </w:r>
          </w:p>
          <w:p w:rsidR="00CB11AD" w:rsidRPr="00B16D55" w:rsidRDefault="00E06D4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专家服务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</w:t>
            </w: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AD" w:rsidRPr="00B16D55" w:rsidRDefault="00E06D4A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B16D55">
              <w:rPr>
                <w:rFonts w:asciiTheme="minorEastAsia" w:hAnsiTheme="minorEastAsia" w:cs="仿宋" w:hint="eastAsia"/>
                <w:szCs w:val="21"/>
              </w:rPr>
              <w:sym w:font="Wingdings 2" w:char="0052"/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是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</w:t>
            </w:r>
          </w:p>
          <w:p w:rsidR="00CB11AD" w:rsidRPr="00B16D55" w:rsidRDefault="00E06D4A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B16D55">
              <w:rPr>
                <w:rFonts w:asciiTheme="minorEastAsia" w:hAnsiTheme="minorEastAsia" w:cs="仿宋" w:hint="eastAsia"/>
                <w:szCs w:val="21"/>
              </w:rPr>
              <w:t>□</w:t>
            </w:r>
            <w:r w:rsidRPr="00B16D55">
              <w:rPr>
                <w:rFonts w:asciiTheme="minorEastAsia" w:hAnsiTheme="minorEastAsia" w:cs="仿宋" w:hint="eastAsia"/>
                <w:kern w:val="0"/>
                <w:szCs w:val="21"/>
              </w:rPr>
              <w:t>否</w:t>
            </w:r>
          </w:p>
        </w:tc>
      </w:tr>
    </w:tbl>
    <w:p w:rsidR="00CB11AD" w:rsidRDefault="00CB11AD">
      <w:pPr>
        <w:jc w:val="center"/>
        <w:rPr>
          <w:sz w:val="28"/>
          <w:szCs w:val="18"/>
        </w:rPr>
      </w:pPr>
    </w:p>
    <w:p w:rsidR="00CB11AD" w:rsidRDefault="00E06D4A">
      <w:r>
        <w:br w:type="page"/>
      </w:r>
    </w:p>
    <w:tbl>
      <w:tblPr>
        <w:tblW w:w="99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0"/>
        <w:gridCol w:w="1620"/>
        <w:gridCol w:w="1693"/>
        <w:gridCol w:w="5867"/>
      </w:tblGrid>
      <w:tr w:rsidR="00CB11AD" w:rsidRPr="00B16D55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1AD" w:rsidRPr="00B16D55" w:rsidRDefault="00E06D4A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lastRenderedPageBreak/>
              <w:t>企业需求判断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AD" w:rsidRPr="00B16D55" w:rsidRDefault="00E06D4A">
            <w:pPr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□需求不准确，继续挖掘</w:t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 xml:space="preserve">           </w:t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□需求准确，基本不可行</w:t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 xml:space="preserve">   </w:t>
            </w:r>
          </w:p>
          <w:p w:rsidR="00CB11AD" w:rsidRPr="00B16D55" w:rsidRDefault="00E06D4A">
            <w:pPr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sym w:font="Wingdings 2" w:char="0052"/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需求准确，建议进行需求分析</w:t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 xml:space="preserve">          </w:t>
            </w:r>
          </w:p>
        </w:tc>
      </w:tr>
      <w:tr w:rsidR="00CB11AD" w:rsidRPr="00B16D55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1AD" w:rsidRPr="00B16D55" w:rsidRDefault="00E06D4A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企业需求类型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1AD" w:rsidRPr="00B16D55" w:rsidRDefault="00E06D4A">
            <w:pPr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□个性化需求</w:t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 xml:space="preserve">              </w:t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sym w:font="Wingdings 2" w:char="0052"/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共性需求</w:t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 xml:space="preserve">              </w:t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□无法判断</w:t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 xml:space="preserve">  </w:t>
            </w:r>
          </w:p>
        </w:tc>
      </w:tr>
      <w:tr w:rsidR="00CB11AD" w:rsidRPr="00B16D55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1AD" w:rsidRPr="00B16D55" w:rsidRDefault="00E06D4A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需求解决难度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1AD" w:rsidRPr="00B16D55" w:rsidRDefault="00E06D4A">
            <w:pPr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□很简单</w:t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 xml:space="preserve">       </w:t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□一定难度</w:t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 xml:space="preserve">        </w:t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sym w:font="Wingdings 2" w:char="0052"/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很难</w:t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 xml:space="preserve">           </w:t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□无法判断</w:t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 xml:space="preserve">  </w:t>
            </w:r>
          </w:p>
        </w:tc>
      </w:tr>
      <w:tr w:rsidR="00CB11AD" w:rsidRPr="00B16D55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1AD" w:rsidRPr="00B16D55" w:rsidRDefault="00E06D4A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相关情况分析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AD" w:rsidRPr="00B16D55" w:rsidRDefault="00E06D4A">
            <w:pPr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（包括：本需求可能涉及的技术研发和应用、行业和产业发展情况）</w:t>
            </w:r>
          </w:p>
          <w:p w:rsidR="00CB11AD" w:rsidRPr="00B16D55" w:rsidRDefault="00E06D4A">
            <w:pPr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以往的会计软件相当传统，缺乏创新，该会计软件结合人工智能技术，帮助会计人员轻松的完成财务工作。目前人工智能已经在相当多的领域得到发展和应用，人工智能将在会计行业得到广泛应用。</w:t>
            </w:r>
          </w:p>
          <w:p w:rsidR="00CB11AD" w:rsidRPr="00B16D55" w:rsidRDefault="00CB11AD">
            <w:pPr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  <w:p w:rsidR="00CB11AD" w:rsidRPr="00B16D55" w:rsidRDefault="00CB11AD">
            <w:pPr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  <w:p w:rsidR="00CB11AD" w:rsidRPr="00B16D55" w:rsidRDefault="00CB11AD">
            <w:pPr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</w:tc>
      </w:tr>
      <w:tr w:rsidR="00CB11AD" w:rsidRPr="00B16D55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AD" w:rsidRPr="00B16D55" w:rsidRDefault="00E06D4A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可能的解决方式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AD" w:rsidRPr="00B16D55" w:rsidRDefault="00E06D4A">
            <w:pPr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□独立自主开发</w:t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 xml:space="preserve">   </w:t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sym w:font="Wingdings 2" w:char="0052"/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技术开发合作</w:t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 xml:space="preserve">   </w:t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□购买技术成果</w:t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 xml:space="preserve">   </w:t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□购买技术服务</w:t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 xml:space="preserve">  </w:t>
            </w:r>
          </w:p>
        </w:tc>
      </w:tr>
      <w:tr w:rsidR="00CB11AD" w:rsidRPr="00B16D55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AD" w:rsidRPr="00B16D55" w:rsidRDefault="00E06D4A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建议的解决途径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AD" w:rsidRPr="00B16D55" w:rsidRDefault="00E06D4A">
            <w:pPr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□深化目前合作</w:t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 xml:space="preserve">   </w:t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□直接推荐合作</w:t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 xml:space="preserve">   </w:t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□精准匹配</w:t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 xml:space="preserve">       </w:t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sym w:font="Wingdings 2" w:char="0052"/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公开悬赏</w:t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 xml:space="preserve">              </w:t>
            </w:r>
          </w:p>
        </w:tc>
      </w:tr>
      <w:tr w:rsidR="00CB11AD" w:rsidRPr="00B16D55">
        <w:trPr>
          <w:trHeight w:val="394"/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AD" w:rsidRPr="00B16D55" w:rsidRDefault="00CB11AD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  <w:p w:rsidR="00CB11AD" w:rsidRPr="00B16D55" w:rsidRDefault="00E06D4A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直</w:t>
            </w:r>
          </w:p>
          <w:p w:rsidR="00CB11AD" w:rsidRPr="00B16D55" w:rsidRDefault="00E06D4A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接</w:t>
            </w:r>
          </w:p>
          <w:p w:rsidR="00CB11AD" w:rsidRPr="00B16D55" w:rsidRDefault="00E06D4A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推</w:t>
            </w:r>
          </w:p>
          <w:p w:rsidR="00CB11AD" w:rsidRPr="00B16D55" w:rsidRDefault="00E06D4A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荐</w:t>
            </w:r>
          </w:p>
          <w:p w:rsidR="00CB11AD" w:rsidRPr="00B16D55" w:rsidRDefault="00E06D4A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合</w:t>
            </w:r>
          </w:p>
          <w:p w:rsidR="00CB11AD" w:rsidRPr="00B16D55" w:rsidRDefault="00E06D4A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作</w:t>
            </w:r>
          </w:p>
          <w:p w:rsidR="00CB11AD" w:rsidRPr="00B16D55" w:rsidRDefault="00CB11AD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AD" w:rsidRPr="00B16D55" w:rsidRDefault="00E06D4A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技术持有人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AD" w:rsidRPr="00B16D55" w:rsidRDefault="00CB11AD">
            <w:pPr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</w:tc>
      </w:tr>
      <w:tr w:rsidR="00CB11AD" w:rsidRPr="00B16D55">
        <w:trPr>
          <w:trHeight w:val="392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1AD" w:rsidRPr="00B16D55" w:rsidRDefault="00CB11AD">
            <w:pPr>
              <w:widowControl/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AD" w:rsidRPr="00B16D55" w:rsidRDefault="00E06D4A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科研机构、团队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AD" w:rsidRPr="00B16D55" w:rsidRDefault="00CB11AD">
            <w:pPr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</w:tc>
      </w:tr>
      <w:tr w:rsidR="00CB11AD" w:rsidRPr="00B16D55">
        <w:trPr>
          <w:trHeight w:val="368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1AD" w:rsidRPr="00B16D55" w:rsidRDefault="00CB11AD">
            <w:pPr>
              <w:widowControl/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1AD" w:rsidRPr="00B16D55" w:rsidRDefault="00E06D4A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AD" w:rsidRPr="00B16D55" w:rsidRDefault="00E06D4A">
            <w:pPr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（包括：合作方式，知识产权，研发周期，成本控制，人才与市场渠道角度）</w:t>
            </w:r>
          </w:p>
          <w:p w:rsidR="00CB11AD" w:rsidRPr="00B16D55" w:rsidRDefault="00CB11AD">
            <w:pPr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  <w:p w:rsidR="00CB11AD" w:rsidRPr="00B16D55" w:rsidRDefault="00CB11AD">
            <w:pPr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  <w:p w:rsidR="00CB11AD" w:rsidRPr="00B16D55" w:rsidRDefault="00CB11AD">
            <w:pPr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  <w:p w:rsidR="00CB11AD" w:rsidRPr="00B16D55" w:rsidRDefault="00CB11AD">
            <w:pPr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  <w:p w:rsidR="00CB11AD" w:rsidRPr="00B16D55" w:rsidRDefault="00CB11AD">
            <w:pPr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</w:tc>
      </w:tr>
      <w:tr w:rsidR="00CB11AD" w:rsidRPr="00B16D55">
        <w:trPr>
          <w:trHeight w:val="418"/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AD" w:rsidRPr="00B16D55" w:rsidRDefault="00CB11AD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  <w:p w:rsidR="00CB11AD" w:rsidRPr="00B16D55" w:rsidRDefault="00CB11AD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  <w:p w:rsidR="00CB11AD" w:rsidRPr="00B16D55" w:rsidRDefault="00E06D4A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精</w:t>
            </w:r>
          </w:p>
          <w:p w:rsidR="00CB11AD" w:rsidRPr="00B16D55" w:rsidRDefault="00E06D4A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准</w:t>
            </w:r>
          </w:p>
          <w:p w:rsidR="00CB11AD" w:rsidRPr="00B16D55" w:rsidRDefault="00E06D4A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匹</w:t>
            </w:r>
          </w:p>
          <w:p w:rsidR="00CB11AD" w:rsidRPr="00B16D55" w:rsidRDefault="00E06D4A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配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AD" w:rsidRPr="00B16D55" w:rsidRDefault="00E06D4A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科技服务机构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AD" w:rsidRPr="00B16D55" w:rsidRDefault="00E06D4A">
            <w:pPr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□推荐：□自选</w:t>
            </w:r>
          </w:p>
        </w:tc>
      </w:tr>
      <w:tr w:rsidR="00CB11AD" w:rsidRPr="00B16D55">
        <w:trPr>
          <w:trHeight w:val="398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1AD" w:rsidRPr="00B16D55" w:rsidRDefault="00CB11AD">
            <w:pPr>
              <w:widowControl/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AD" w:rsidRPr="00B16D55" w:rsidRDefault="00E06D4A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费用范围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AD" w:rsidRPr="00B16D55" w:rsidRDefault="00E06D4A">
            <w:pPr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□</w:t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500</w:t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元以下</w:t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 xml:space="preserve">              </w:t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□</w:t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500-2000</w:t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元</w:t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 xml:space="preserve">             </w:t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□</w:t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2000</w:t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元以上</w:t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CB11AD" w:rsidRPr="00B16D55">
        <w:trPr>
          <w:trHeight w:val="1556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1AD" w:rsidRPr="00B16D55" w:rsidRDefault="00CB11AD">
            <w:pPr>
              <w:widowControl/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AD" w:rsidRPr="00B16D55" w:rsidRDefault="00CB11AD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  <w:p w:rsidR="00CB11AD" w:rsidRPr="00B16D55" w:rsidRDefault="00CB11AD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  <w:p w:rsidR="00CB11AD" w:rsidRPr="00B16D55" w:rsidRDefault="00E06D4A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AD" w:rsidRPr="00B16D55" w:rsidRDefault="00E06D4A">
            <w:pPr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（包括：合作方式，知识产权，研发周期，成本控制，人才与市场渠道角度）</w:t>
            </w:r>
          </w:p>
          <w:p w:rsidR="00CB11AD" w:rsidRPr="00B16D55" w:rsidRDefault="00CB11AD">
            <w:pPr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  <w:p w:rsidR="00CB11AD" w:rsidRPr="00B16D55" w:rsidRDefault="00CB11AD">
            <w:pPr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  <w:p w:rsidR="00CB11AD" w:rsidRPr="00B16D55" w:rsidRDefault="00CB11AD">
            <w:pPr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  <w:p w:rsidR="00CB11AD" w:rsidRPr="00B16D55" w:rsidRDefault="00CB11AD">
            <w:pPr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  <w:p w:rsidR="00CB11AD" w:rsidRPr="00B16D55" w:rsidRDefault="00CB11AD">
            <w:pPr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</w:tc>
      </w:tr>
      <w:tr w:rsidR="00CB11AD" w:rsidRPr="00B16D55">
        <w:trPr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AD" w:rsidRPr="00B16D55" w:rsidRDefault="00CB11AD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  <w:p w:rsidR="00CB11AD" w:rsidRPr="00B16D55" w:rsidRDefault="00E06D4A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公</w:t>
            </w:r>
          </w:p>
          <w:p w:rsidR="00CB11AD" w:rsidRPr="00B16D55" w:rsidRDefault="00E06D4A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开</w:t>
            </w:r>
          </w:p>
          <w:p w:rsidR="00CB11AD" w:rsidRPr="00B16D55" w:rsidRDefault="00E06D4A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悬</w:t>
            </w:r>
          </w:p>
          <w:p w:rsidR="00CB11AD" w:rsidRPr="00B16D55" w:rsidRDefault="00E06D4A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AD" w:rsidRPr="00B16D55" w:rsidRDefault="00E06D4A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悬赏金额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AD" w:rsidRPr="00B16D55" w:rsidRDefault="00E06D4A">
            <w:pPr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□</w:t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2</w:t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万元以下</w:t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 xml:space="preserve">    </w:t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□</w:t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2-5</w:t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万元</w:t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 xml:space="preserve">     </w:t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□</w:t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5-10</w:t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万元</w:t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 xml:space="preserve">     </w:t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□</w:t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10</w:t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万元以上</w:t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 xml:space="preserve">   </w:t>
            </w:r>
          </w:p>
        </w:tc>
      </w:tr>
      <w:tr w:rsidR="00CB11AD" w:rsidRPr="00B16D55">
        <w:trPr>
          <w:trHeight w:val="1556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1AD" w:rsidRPr="00B16D55" w:rsidRDefault="00CB11AD">
            <w:pPr>
              <w:widowControl/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AD" w:rsidRPr="00B16D55" w:rsidRDefault="00CB11AD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  <w:p w:rsidR="00CB11AD" w:rsidRPr="00B16D55" w:rsidRDefault="00CB11AD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  <w:p w:rsidR="00CB11AD" w:rsidRPr="00B16D55" w:rsidRDefault="00E06D4A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AD" w:rsidRPr="00B16D55" w:rsidRDefault="00E06D4A">
            <w:pPr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（包括：需求发布形式、内容要点，语言文字通俗、普适性）</w:t>
            </w:r>
          </w:p>
          <w:p w:rsidR="00CB11AD" w:rsidRPr="00B16D55" w:rsidRDefault="00E06D4A">
            <w:pPr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16D55">
              <w:rPr>
                <w:rFonts w:asciiTheme="minorEastAsia" w:hAnsiTheme="minorEastAsia" w:cs="Helvetica"/>
                <w:color w:val="111111"/>
                <w:sz w:val="24"/>
                <w:szCs w:val="24"/>
                <w:shd w:val="clear" w:color="auto" w:fill="FFFFFF"/>
              </w:rPr>
              <w:t>人工智能技术发展的前进之路还有很多需要大家共同努力的地方，希望能在未来的人工智能行业中看到更多逆天的应用，改变人类的生活方式和生活态度，人机合一，友好共处，</w:t>
            </w:r>
            <w:r w:rsidRPr="00B16D55">
              <w:rPr>
                <w:rFonts w:asciiTheme="minorEastAsia" w:hAnsiTheme="minorEastAsia" w:cs="Helvetica" w:hint="eastAsia"/>
                <w:color w:val="111111"/>
                <w:sz w:val="24"/>
                <w:szCs w:val="24"/>
                <w:shd w:val="clear" w:color="auto" w:fill="FFFFFF"/>
              </w:rPr>
              <w:t>解决企业困难。</w:t>
            </w:r>
          </w:p>
        </w:tc>
      </w:tr>
      <w:tr w:rsidR="00CB11AD" w:rsidRPr="00B16D55">
        <w:trPr>
          <w:jc w:val="center"/>
        </w:trPr>
        <w:tc>
          <w:tcPr>
            <w:tcW w:w="4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AD" w:rsidRPr="00B16D55" w:rsidRDefault="00CB11AD">
            <w:pPr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  <w:p w:rsidR="00CB11AD" w:rsidRPr="00B16D55" w:rsidRDefault="00E06D4A">
            <w:pPr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专家姓名：</w:t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郑有</w:t>
            </w:r>
          </w:p>
          <w:p w:rsidR="00CB11AD" w:rsidRPr="00B16D55" w:rsidRDefault="00E06D4A">
            <w:pPr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电</w:t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 xml:space="preserve">    </w:t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话：</w:t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13808270501</w:t>
            </w:r>
          </w:p>
          <w:p w:rsidR="00CB11AD" w:rsidRPr="00B16D55" w:rsidRDefault="00CB11AD">
            <w:pPr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  <w:p w:rsidR="00CB11AD" w:rsidRPr="00B16D55" w:rsidRDefault="00E06D4A">
            <w:pPr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2018</w:t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年</w:t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 xml:space="preserve"> </w:t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7</w:t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月</w:t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 xml:space="preserve"> </w:t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17</w:t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 xml:space="preserve"> </w:t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日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1AD" w:rsidRPr="00B16D55" w:rsidRDefault="00CB11AD">
            <w:pPr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  <w:p w:rsidR="00CB11AD" w:rsidRPr="00B16D55" w:rsidRDefault="00E06D4A">
            <w:pPr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机构名称：</w:t>
            </w:r>
          </w:p>
          <w:p w:rsidR="00CB11AD" w:rsidRPr="00B16D55" w:rsidRDefault="00E06D4A">
            <w:pPr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联</w:t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 xml:space="preserve"> </w:t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系</w:t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 xml:space="preserve"> </w:t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人：</w:t>
            </w:r>
          </w:p>
          <w:p w:rsidR="00CB11AD" w:rsidRPr="00B16D55" w:rsidRDefault="00E06D4A">
            <w:pPr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电</w:t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 xml:space="preserve">    </w:t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话：</w:t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 xml:space="preserve">             </w:t>
            </w:r>
          </w:p>
          <w:p w:rsidR="00CB11AD" w:rsidRPr="00B16D55" w:rsidRDefault="00E06D4A">
            <w:pPr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bookmarkStart w:id="0" w:name="_GoBack"/>
            <w:bookmarkEnd w:id="0"/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 xml:space="preserve">                          </w:t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年</w:t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 xml:space="preserve">     </w:t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月</w:t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 xml:space="preserve">     </w:t>
            </w:r>
            <w:r w:rsidRPr="00B16D5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日</w:t>
            </w:r>
          </w:p>
        </w:tc>
      </w:tr>
    </w:tbl>
    <w:p w:rsidR="00CB11AD" w:rsidRDefault="00CB11AD">
      <w:pPr>
        <w:spacing w:line="600" w:lineRule="exact"/>
        <w:rPr>
          <w:rFonts w:ascii="方正仿宋_GBK" w:eastAsia="方正仿宋_GBK"/>
          <w:sz w:val="32"/>
          <w:szCs w:val="32"/>
        </w:rPr>
      </w:pPr>
    </w:p>
    <w:sectPr w:rsidR="00CB11AD" w:rsidSect="00CB11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6D4A" w:rsidRDefault="00E06D4A" w:rsidP="00B16D55">
      <w:r>
        <w:separator/>
      </w:r>
    </w:p>
  </w:endnote>
  <w:endnote w:type="continuationSeparator" w:id="1">
    <w:p w:rsidR="00E06D4A" w:rsidRDefault="00E06D4A" w:rsidP="00B16D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方正仿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6D4A" w:rsidRDefault="00E06D4A" w:rsidP="00B16D55">
      <w:r>
        <w:separator/>
      </w:r>
    </w:p>
  </w:footnote>
  <w:footnote w:type="continuationSeparator" w:id="1">
    <w:p w:rsidR="00E06D4A" w:rsidRDefault="00E06D4A" w:rsidP="00B16D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584806"/>
    <w:multiLevelType w:val="singleLevel"/>
    <w:tmpl w:val="2A584806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8F0FD3"/>
    <w:rsid w:val="00063485"/>
    <w:rsid w:val="000E3496"/>
    <w:rsid w:val="000F52A7"/>
    <w:rsid w:val="00177C5A"/>
    <w:rsid w:val="00192008"/>
    <w:rsid w:val="0019798C"/>
    <w:rsid w:val="001A1246"/>
    <w:rsid w:val="00263CBC"/>
    <w:rsid w:val="00534E23"/>
    <w:rsid w:val="005B4890"/>
    <w:rsid w:val="006B5BD4"/>
    <w:rsid w:val="00753B64"/>
    <w:rsid w:val="007B7986"/>
    <w:rsid w:val="008F0FD3"/>
    <w:rsid w:val="00953E1D"/>
    <w:rsid w:val="009736AF"/>
    <w:rsid w:val="009A0455"/>
    <w:rsid w:val="009A062D"/>
    <w:rsid w:val="00B16D55"/>
    <w:rsid w:val="00BE1905"/>
    <w:rsid w:val="00CB11AD"/>
    <w:rsid w:val="00D47F86"/>
    <w:rsid w:val="00DB32C4"/>
    <w:rsid w:val="00E06D4A"/>
    <w:rsid w:val="00FE788E"/>
    <w:rsid w:val="372A48D7"/>
    <w:rsid w:val="4837305B"/>
    <w:rsid w:val="51B52BBA"/>
    <w:rsid w:val="5CB618F3"/>
    <w:rsid w:val="5DAB33C7"/>
    <w:rsid w:val="61B82284"/>
    <w:rsid w:val="6EF86AA3"/>
    <w:rsid w:val="764807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1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CB11AD"/>
    <w:pPr>
      <w:keepNext/>
      <w:keepLines/>
      <w:spacing w:before="340" w:after="330" w:line="576" w:lineRule="auto"/>
      <w:jc w:val="center"/>
      <w:outlineLvl w:val="0"/>
    </w:pPr>
    <w:rPr>
      <w:rFonts w:ascii="Calibri" w:eastAsia="方正小标宋简体" w:hAnsi="Calibri" w:cs="Times New Roman"/>
      <w:kern w:val="44"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CB11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CB11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basedOn w:val="a0"/>
    <w:link w:val="1"/>
    <w:qFormat/>
    <w:rsid w:val="00CB11AD"/>
    <w:rPr>
      <w:rFonts w:ascii="Calibri" w:eastAsia="方正小标宋简体" w:hAnsi="Calibri" w:cs="Times New Roman"/>
      <w:kern w:val="44"/>
      <w:sz w:val="44"/>
      <w:szCs w:val="24"/>
    </w:rPr>
  </w:style>
  <w:style w:type="paragraph" w:customStyle="1" w:styleId="10">
    <w:name w:val="列出段落1"/>
    <w:basedOn w:val="a"/>
    <w:uiPriority w:val="99"/>
    <w:qFormat/>
    <w:rsid w:val="00CB11AD"/>
    <w:pPr>
      <w:ind w:firstLineChars="200" w:firstLine="420"/>
    </w:pPr>
    <w:rPr>
      <w:rFonts w:ascii="Calibri" w:eastAsia="宋体" w:hAnsi="Calibri" w:cs="Times New Roman"/>
      <w:szCs w:val="24"/>
    </w:rPr>
  </w:style>
  <w:style w:type="character" w:customStyle="1" w:styleId="Char0">
    <w:name w:val="页眉 Char"/>
    <w:basedOn w:val="a0"/>
    <w:link w:val="a4"/>
    <w:uiPriority w:val="99"/>
    <w:rsid w:val="00CB11AD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CB11AD"/>
    <w:rPr>
      <w:sz w:val="18"/>
      <w:szCs w:val="18"/>
    </w:rPr>
  </w:style>
  <w:style w:type="paragraph" w:styleId="a5">
    <w:name w:val="List Paragraph"/>
    <w:basedOn w:val="a"/>
    <w:uiPriority w:val="34"/>
    <w:qFormat/>
    <w:rsid w:val="00CB11A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535</Words>
  <Characters>3053</Characters>
  <Application>Microsoft Office Word</Application>
  <DocSecurity>0</DocSecurity>
  <Lines>25</Lines>
  <Paragraphs>7</Paragraphs>
  <ScaleCrop>false</ScaleCrop>
  <Company/>
  <LinksUpToDate>false</LinksUpToDate>
  <CharactersWithSpaces>3581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17</cp:revision>
  <dcterms:created xsi:type="dcterms:W3CDTF">2017-08-30T03:16:00Z</dcterms:created>
  <dcterms:modified xsi:type="dcterms:W3CDTF">2018-08-16T01:06:00Z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