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E5B" w:rsidRDefault="004562D2">
      <w:pPr>
        <w:pStyle w:val="1"/>
        <w:spacing w:before="0" w:after="0"/>
        <w:rPr>
          <w:sz w:val="48"/>
          <w:szCs w:val="56"/>
        </w:rPr>
      </w:pPr>
      <w:r>
        <w:rPr>
          <w:rFonts w:hint="eastAsia"/>
          <w:sz w:val="48"/>
          <w:szCs w:val="56"/>
        </w:rPr>
        <w:t>中国创新挑战赛</w:t>
      </w:r>
    </w:p>
    <w:p w:rsidR="00736E5B" w:rsidRDefault="00736E5B">
      <w:pPr>
        <w:pStyle w:val="1"/>
        <w:spacing w:before="0" w:after="0"/>
        <w:rPr>
          <w:sz w:val="96"/>
          <w:szCs w:val="44"/>
        </w:rPr>
      </w:pPr>
    </w:p>
    <w:p w:rsidR="00736E5B" w:rsidRDefault="004562D2">
      <w:pPr>
        <w:pStyle w:val="1"/>
        <w:spacing w:before="0" w:after="0"/>
        <w:rPr>
          <w:sz w:val="96"/>
          <w:szCs w:val="44"/>
        </w:rPr>
      </w:pPr>
      <w:r>
        <w:rPr>
          <w:rFonts w:hint="eastAsia"/>
          <w:sz w:val="96"/>
          <w:szCs w:val="44"/>
        </w:rPr>
        <w:t>需</w:t>
      </w:r>
    </w:p>
    <w:p w:rsidR="00736E5B" w:rsidRDefault="004562D2">
      <w:pPr>
        <w:pStyle w:val="1"/>
        <w:spacing w:before="0" w:after="0"/>
        <w:rPr>
          <w:sz w:val="96"/>
          <w:szCs w:val="44"/>
        </w:rPr>
      </w:pPr>
      <w:r>
        <w:rPr>
          <w:rFonts w:hint="eastAsia"/>
          <w:sz w:val="96"/>
          <w:szCs w:val="44"/>
        </w:rPr>
        <w:t>求</w:t>
      </w:r>
    </w:p>
    <w:p w:rsidR="00736E5B" w:rsidRDefault="004562D2">
      <w:pPr>
        <w:pStyle w:val="1"/>
        <w:spacing w:before="0" w:after="0"/>
        <w:rPr>
          <w:sz w:val="96"/>
          <w:szCs w:val="44"/>
        </w:rPr>
      </w:pPr>
      <w:r>
        <w:rPr>
          <w:rFonts w:hint="eastAsia"/>
          <w:sz w:val="96"/>
          <w:szCs w:val="44"/>
        </w:rPr>
        <w:t>分</w:t>
      </w:r>
    </w:p>
    <w:p w:rsidR="00736E5B" w:rsidRDefault="004562D2">
      <w:pPr>
        <w:pStyle w:val="1"/>
        <w:spacing w:before="0" w:after="0"/>
        <w:rPr>
          <w:sz w:val="36"/>
          <w:szCs w:val="44"/>
        </w:rPr>
      </w:pPr>
      <w:r>
        <w:rPr>
          <w:rFonts w:hint="eastAsia"/>
          <w:sz w:val="96"/>
          <w:szCs w:val="44"/>
        </w:rPr>
        <w:t>析</w:t>
      </w:r>
    </w:p>
    <w:p w:rsidR="00736E5B" w:rsidRDefault="00736E5B">
      <w:pPr>
        <w:jc w:val="center"/>
        <w:rPr>
          <w:sz w:val="36"/>
          <w:szCs w:val="44"/>
        </w:rPr>
      </w:pPr>
    </w:p>
    <w:p w:rsidR="00736E5B" w:rsidRDefault="00736E5B">
      <w:pPr>
        <w:jc w:val="center"/>
        <w:rPr>
          <w:sz w:val="36"/>
          <w:szCs w:val="44"/>
        </w:rPr>
      </w:pPr>
    </w:p>
    <w:p w:rsidR="00736E5B" w:rsidRDefault="00736E5B">
      <w:pPr>
        <w:jc w:val="center"/>
        <w:rPr>
          <w:sz w:val="36"/>
          <w:szCs w:val="44"/>
        </w:rPr>
      </w:pPr>
    </w:p>
    <w:p w:rsidR="00736E5B" w:rsidRDefault="004562D2">
      <w:pPr>
        <w:jc w:val="center"/>
        <w:rPr>
          <w:sz w:val="36"/>
          <w:szCs w:val="44"/>
        </w:rPr>
      </w:pPr>
      <w:r>
        <w:rPr>
          <w:rFonts w:hint="eastAsia"/>
          <w:sz w:val="36"/>
          <w:szCs w:val="44"/>
        </w:rPr>
        <w:t>中国创新挑战赛赛委会</w:t>
      </w:r>
    </w:p>
    <w:p w:rsidR="00736E5B" w:rsidRPr="008D6A8E" w:rsidRDefault="004562D2" w:rsidP="008D6A8E">
      <w:pPr>
        <w:spacing w:afterLines="50"/>
        <w:jc w:val="center"/>
        <w:rPr>
          <w:rFonts w:asciiTheme="minorEastAsia" w:hAnsiTheme="minorEastAsia"/>
          <w:sz w:val="44"/>
          <w:szCs w:val="44"/>
        </w:rPr>
      </w:pPr>
      <w:r>
        <w:rPr>
          <w:rFonts w:hint="eastAsia"/>
          <w:noProof/>
          <w:sz w:val="36"/>
          <w:szCs w:val="44"/>
        </w:rPr>
        <w:drawing>
          <wp:anchor distT="0" distB="0" distL="114300" distR="114300" simplePos="0" relativeHeight="251657216" behindDoc="0" locked="0" layoutInCell="1" allowOverlap="1">
            <wp:simplePos x="0" y="0"/>
            <wp:positionH relativeFrom="column">
              <wp:posOffset>1935480</wp:posOffset>
            </wp:positionH>
            <wp:positionV relativeFrom="paragraph">
              <wp:posOffset>953135</wp:posOffset>
            </wp:positionV>
            <wp:extent cx="1627505" cy="102933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627200" cy="1029600"/>
                    </a:xfrm>
                    <a:prstGeom prst="rect">
                      <a:avLst/>
                    </a:prstGeom>
                    <a:noFill/>
                    <a:ln>
                      <a:noFill/>
                    </a:ln>
                  </pic:spPr>
                </pic:pic>
              </a:graphicData>
            </a:graphic>
          </wp:anchor>
        </w:drawing>
      </w:r>
      <w:r>
        <w:rPr>
          <w:sz w:val="36"/>
          <w:szCs w:val="44"/>
        </w:rPr>
        <w:t>201</w:t>
      </w:r>
      <w:r>
        <w:rPr>
          <w:rFonts w:hint="eastAsia"/>
          <w:sz w:val="36"/>
          <w:szCs w:val="44"/>
        </w:rPr>
        <w:t>8</w:t>
      </w:r>
      <w:r>
        <w:rPr>
          <w:rFonts w:hint="eastAsia"/>
          <w:sz w:val="36"/>
          <w:szCs w:val="44"/>
        </w:rPr>
        <w:t>年</w:t>
      </w:r>
      <w:r>
        <w:rPr>
          <w:sz w:val="36"/>
          <w:szCs w:val="44"/>
        </w:rPr>
        <w:br w:type="page"/>
      </w:r>
      <w:r w:rsidRPr="008D6A8E">
        <w:rPr>
          <w:rFonts w:asciiTheme="minorEastAsia" w:hAnsiTheme="minorEastAsia"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331"/>
        <w:gridCol w:w="851"/>
        <w:gridCol w:w="1261"/>
      </w:tblGrid>
      <w:tr w:rsidR="00736E5B" w:rsidRPr="008D6A8E">
        <w:trPr>
          <w:trHeight w:hRule="exact" w:val="510"/>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hint="eastAsia"/>
                <w:kern w:val="0"/>
                <w:szCs w:val="21"/>
              </w:rPr>
              <w:t>四川紫牛电子科技有限公司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机构代码</w:t>
            </w:r>
          </w:p>
        </w:tc>
        <w:tc>
          <w:tcPr>
            <w:tcW w:w="2443" w:type="dxa"/>
            <w:gridSpan w:val="3"/>
            <w:tcBorders>
              <w:top w:val="single" w:sz="4" w:space="0" w:color="auto"/>
              <w:left w:val="nil"/>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kern w:val="0"/>
                <w:szCs w:val="21"/>
              </w:rPr>
              <w:t>915113025752573334</w:t>
            </w:r>
          </w:p>
        </w:tc>
      </w:tr>
      <w:tr w:rsidR="00736E5B" w:rsidRPr="008D6A8E">
        <w:trPr>
          <w:trHeight w:hRule="exact" w:val="510"/>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四川南充</w:t>
            </w:r>
          </w:p>
        </w:tc>
        <w:tc>
          <w:tcPr>
            <w:tcW w:w="1158" w:type="dxa"/>
            <w:gridSpan w:val="2"/>
            <w:tcBorders>
              <w:top w:val="single" w:sz="4" w:space="0" w:color="auto"/>
              <w:left w:val="nil"/>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rPr>
              <w:t>严贺粮</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电话</w:t>
            </w:r>
          </w:p>
        </w:tc>
        <w:tc>
          <w:tcPr>
            <w:tcW w:w="2443" w:type="dxa"/>
            <w:gridSpan w:val="3"/>
            <w:tcBorders>
              <w:top w:val="single" w:sz="4" w:space="0" w:color="auto"/>
              <w:left w:val="nil"/>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1</w:t>
            </w:r>
            <w:r w:rsidRPr="008D6A8E">
              <w:rPr>
                <w:rFonts w:asciiTheme="minorEastAsia" w:hAnsiTheme="minorEastAsia" w:cs="仿宋"/>
                <w:kern w:val="0"/>
                <w:szCs w:val="21"/>
              </w:rPr>
              <w:t>8781742288</w:t>
            </w:r>
          </w:p>
        </w:tc>
      </w:tr>
      <w:tr w:rsidR="00736E5B" w:rsidRPr="008D6A8E">
        <w:trPr>
          <w:trHeight w:hRule="exact" w:val="510"/>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企业所在国家高新区</w:t>
            </w:r>
          </w:p>
        </w:tc>
        <w:tc>
          <w:tcPr>
            <w:tcW w:w="7118" w:type="dxa"/>
            <w:gridSpan w:val="10"/>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否</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□是（高新区名称</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无</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w:t>
            </w:r>
          </w:p>
        </w:tc>
      </w:tr>
      <w:tr w:rsidR="00736E5B" w:rsidRPr="008D6A8E">
        <w:trPr>
          <w:trHeight w:val="20"/>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行业领域</w:t>
            </w:r>
          </w:p>
        </w:tc>
        <w:tc>
          <w:tcPr>
            <w:tcW w:w="5006" w:type="dxa"/>
            <w:gridSpan w:val="8"/>
            <w:tcBorders>
              <w:top w:val="single" w:sz="4" w:space="0" w:color="auto"/>
              <w:left w:val="nil"/>
              <w:bottom w:val="single" w:sz="4" w:space="0" w:color="auto"/>
              <w:right w:val="single" w:sz="4" w:space="0" w:color="auto"/>
            </w:tcBorders>
            <w:vAlign w:val="center"/>
          </w:tcPr>
          <w:p w:rsidR="00736E5B" w:rsidRPr="008D6A8E" w:rsidRDefault="004562D2">
            <w:pPr>
              <w:spacing w:line="300" w:lineRule="exact"/>
              <w:jc w:val="left"/>
              <w:rPr>
                <w:rFonts w:asciiTheme="minorEastAsia" w:hAnsiTheme="minorEastAsia" w:cs="仿宋"/>
                <w:kern w:val="0"/>
                <w:szCs w:val="21"/>
              </w:rPr>
            </w:pPr>
            <w:r w:rsidRPr="008D6A8E">
              <w:rPr>
                <w:rFonts w:asciiTheme="minorEastAsia" w:hAnsiTheme="minorEastAsia" w:cs="仿宋" w:hint="eastAsia"/>
                <w:kern w:val="0"/>
                <w:szCs w:val="21"/>
              </w:rPr>
              <w:t>软件开发、计算机系统服务、集成、耗材、广澳设计、商务咨询及服务、网站建设与运营等</w:t>
            </w:r>
          </w:p>
        </w:tc>
        <w:tc>
          <w:tcPr>
            <w:tcW w:w="851" w:type="dxa"/>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产业领域</w:t>
            </w:r>
          </w:p>
        </w:tc>
        <w:tc>
          <w:tcPr>
            <w:tcW w:w="1261" w:type="dxa"/>
            <w:tcBorders>
              <w:top w:val="single" w:sz="4" w:space="0" w:color="auto"/>
              <w:left w:val="nil"/>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软件</w:t>
            </w:r>
          </w:p>
        </w:tc>
      </w:tr>
      <w:tr w:rsidR="00736E5B" w:rsidRPr="008D6A8E">
        <w:trPr>
          <w:trHeight w:hRule="exact" w:val="510"/>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1</w:t>
            </w:r>
            <w:r w:rsidRPr="008D6A8E">
              <w:rPr>
                <w:rFonts w:asciiTheme="minorEastAsia" w:hAnsiTheme="minorEastAsia" w:cs="仿宋"/>
                <w:kern w:val="0"/>
                <w:szCs w:val="21"/>
              </w:rPr>
              <w:t>01</w:t>
            </w:r>
            <w:r w:rsidRPr="008D6A8E">
              <w:rPr>
                <w:rFonts w:asciiTheme="minorEastAsia" w:hAnsiTheme="minorEastAsia" w:cs="仿宋" w:hint="eastAsia"/>
                <w:kern w:val="0"/>
                <w:szCs w:val="21"/>
              </w:rPr>
              <w:t>万元</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人员规模</w:t>
            </w:r>
          </w:p>
        </w:tc>
        <w:tc>
          <w:tcPr>
            <w:tcW w:w="2443" w:type="dxa"/>
            <w:gridSpan w:val="3"/>
            <w:tcBorders>
              <w:top w:val="single" w:sz="4" w:space="0" w:color="auto"/>
              <w:left w:val="nil"/>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1</w:t>
            </w:r>
            <w:r w:rsidRPr="008D6A8E">
              <w:rPr>
                <w:rFonts w:asciiTheme="minorEastAsia" w:hAnsiTheme="minorEastAsia" w:cs="仿宋"/>
                <w:kern w:val="0"/>
                <w:szCs w:val="21"/>
              </w:rPr>
              <w:t>6</w:t>
            </w:r>
          </w:p>
        </w:tc>
      </w:tr>
      <w:tr w:rsidR="00736E5B" w:rsidRPr="008D6A8E">
        <w:trPr>
          <w:trHeight w:hRule="exact" w:val="510"/>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软件开发</w:t>
            </w:r>
          </w:p>
        </w:tc>
        <w:tc>
          <w:tcPr>
            <w:tcW w:w="1969" w:type="dxa"/>
            <w:gridSpan w:val="4"/>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产品竞争力</w:t>
            </w:r>
          </w:p>
        </w:tc>
        <w:tc>
          <w:tcPr>
            <w:tcW w:w="3042" w:type="dxa"/>
            <w:gridSpan w:val="4"/>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□强</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一般</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□弱</w:t>
            </w:r>
          </w:p>
        </w:tc>
      </w:tr>
      <w:tr w:rsidR="00736E5B" w:rsidRPr="008D6A8E">
        <w:trPr>
          <w:trHeight w:hRule="exact" w:val="510"/>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自主研发机构</w:t>
            </w:r>
          </w:p>
        </w:tc>
        <w:tc>
          <w:tcPr>
            <w:tcW w:w="7118" w:type="dxa"/>
            <w:gridSpan w:val="10"/>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rPr>
              <w:t>□无</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有</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 xml:space="preserve">  </w:t>
            </w:r>
          </w:p>
        </w:tc>
      </w:tr>
      <w:tr w:rsidR="00736E5B" w:rsidRPr="008D6A8E">
        <w:trPr>
          <w:trHeight w:val="20"/>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开发新产品的途径</w:t>
            </w:r>
          </w:p>
        </w:tc>
        <w:tc>
          <w:tcPr>
            <w:tcW w:w="7118" w:type="dxa"/>
            <w:gridSpan w:val="10"/>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自主研发</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合作研发</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委托研发</w:t>
            </w:r>
          </w:p>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模仿改进</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向外购买</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其它</w:t>
            </w:r>
            <w:r w:rsidRPr="008D6A8E">
              <w:rPr>
                <w:rFonts w:asciiTheme="minorEastAsia" w:hAnsiTheme="minorEastAsia" w:cs="仿宋" w:hint="eastAsia"/>
                <w:kern w:val="0"/>
                <w:szCs w:val="21"/>
              </w:rPr>
              <w:t xml:space="preserve">                        </w:t>
            </w:r>
          </w:p>
        </w:tc>
      </w:tr>
      <w:tr w:rsidR="00736E5B" w:rsidRPr="008D6A8E">
        <w:trPr>
          <w:trHeight w:hRule="exact" w:val="510"/>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认定的高新技术企业</w:t>
            </w:r>
          </w:p>
        </w:tc>
        <w:tc>
          <w:tcPr>
            <w:tcW w:w="7118" w:type="dxa"/>
            <w:gridSpan w:val="10"/>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rPr>
              <w:t>□否</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是</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（认定证书代码</w:t>
            </w:r>
            <w:r w:rsidRPr="008D6A8E">
              <w:rPr>
                <w:rFonts w:asciiTheme="minorEastAsia" w:hAnsiTheme="minorEastAsia" w:cs="仿宋" w:hint="eastAsia"/>
                <w:kern w:val="0"/>
                <w:szCs w:val="21"/>
              </w:rPr>
              <w:t xml:space="preserve">  </w:t>
            </w:r>
            <w:r w:rsidRPr="008D6A8E">
              <w:rPr>
                <w:rFonts w:asciiTheme="minorEastAsia" w:hAnsiTheme="minorEastAsia" w:cs="仿宋"/>
                <w:kern w:val="0"/>
                <w:szCs w:val="21"/>
              </w:rPr>
              <w:t>GR201651000940</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w:t>
            </w:r>
          </w:p>
        </w:tc>
      </w:tr>
      <w:tr w:rsidR="00736E5B" w:rsidRPr="008D6A8E">
        <w:trPr>
          <w:trHeight w:hRule="exact" w:val="510"/>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年度研发投入</w:t>
            </w:r>
          </w:p>
        </w:tc>
        <w:tc>
          <w:tcPr>
            <w:tcW w:w="7118" w:type="dxa"/>
            <w:gridSpan w:val="10"/>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1</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50</w:t>
            </w:r>
            <w:r w:rsidRPr="008D6A8E">
              <w:rPr>
                <w:rFonts w:asciiTheme="minorEastAsia" w:hAnsiTheme="minorEastAsia" w:cs="仿宋" w:hint="eastAsia"/>
                <w:kern w:val="0"/>
                <w:szCs w:val="21"/>
              </w:rPr>
              <w:t>万元</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50</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500</w:t>
            </w:r>
            <w:r w:rsidRPr="008D6A8E">
              <w:rPr>
                <w:rFonts w:asciiTheme="minorEastAsia" w:hAnsiTheme="minorEastAsia" w:cs="仿宋" w:hint="eastAsia"/>
                <w:kern w:val="0"/>
                <w:szCs w:val="21"/>
              </w:rPr>
              <w:t>万元</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500</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1000</w:t>
            </w:r>
            <w:r w:rsidRPr="008D6A8E">
              <w:rPr>
                <w:rFonts w:asciiTheme="minorEastAsia" w:hAnsiTheme="minorEastAsia" w:cs="仿宋" w:hint="eastAsia"/>
                <w:kern w:val="0"/>
                <w:szCs w:val="21"/>
              </w:rPr>
              <w:t>万元</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1000</w:t>
            </w:r>
            <w:r w:rsidRPr="008D6A8E">
              <w:rPr>
                <w:rFonts w:asciiTheme="minorEastAsia" w:hAnsiTheme="minorEastAsia" w:cs="仿宋" w:hint="eastAsia"/>
                <w:kern w:val="0"/>
                <w:szCs w:val="21"/>
              </w:rPr>
              <w:t>万元以上</w:t>
            </w:r>
            <w:r w:rsidRPr="008D6A8E">
              <w:rPr>
                <w:rFonts w:asciiTheme="minorEastAsia" w:hAnsiTheme="minorEastAsia" w:cs="仿宋" w:hint="eastAsia"/>
                <w:kern w:val="0"/>
                <w:szCs w:val="21"/>
              </w:rPr>
              <w:t xml:space="preserve">   </w:t>
            </w:r>
          </w:p>
        </w:tc>
      </w:tr>
      <w:tr w:rsidR="00736E5B" w:rsidRPr="008D6A8E">
        <w:trPr>
          <w:trHeight w:hRule="exact" w:val="510"/>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占营业收入比例</w:t>
            </w:r>
          </w:p>
        </w:tc>
        <w:tc>
          <w:tcPr>
            <w:tcW w:w="7118" w:type="dxa"/>
            <w:gridSpan w:val="10"/>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1%</w:t>
            </w:r>
            <w:r w:rsidRPr="008D6A8E">
              <w:rPr>
                <w:rFonts w:asciiTheme="minorEastAsia" w:hAnsiTheme="minorEastAsia" w:cs="仿宋" w:hint="eastAsia"/>
                <w:kern w:val="0"/>
                <w:szCs w:val="21"/>
              </w:rPr>
              <w:t>以内</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1%</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 xml:space="preserve">3%   </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3%</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 xml:space="preserve">5%   </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5%</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 xml:space="preserve">10%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10%</w:t>
            </w:r>
            <w:r w:rsidRPr="008D6A8E">
              <w:rPr>
                <w:rFonts w:asciiTheme="minorEastAsia" w:hAnsiTheme="minorEastAsia" w:cs="仿宋" w:hint="eastAsia"/>
                <w:kern w:val="0"/>
                <w:szCs w:val="21"/>
              </w:rPr>
              <w:t>以上</w:t>
            </w:r>
            <w:r w:rsidRPr="008D6A8E">
              <w:rPr>
                <w:rFonts w:asciiTheme="minorEastAsia" w:hAnsiTheme="minorEastAsia" w:cs="仿宋" w:hint="eastAsia"/>
                <w:kern w:val="0"/>
                <w:szCs w:val="21"/>
              </w:rPr>
              <w:t xml:space="preserve">          </w:t>
            </w:r>
          </w:p>
        </w:tc>
      </w:tr>
      <w:tr w:rsidR="00736E5B" w:rsidRPr="008D6A8E">
        <w:trPr>
          <w:trHeight w:val="20"/>
          <w:jc w:val="center"/>
        </w:trPr>
        <w:tc>
          <w:tcPr>
            <w:tcW w:w="787" w:type="dxa"/>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700" w:lineRule="exact"/>
              <w:jc w:val="center"/>
              <w:rPr>
                <w:rFonts w:asciiTheme="minorEastAsia" w:hAnsiTheme="minorEastAsia" w:cs="仿宋"/>
                <w:b/>
                <w:kern w:val="0"/>
                <w:szCs w:val="21"/>
              </w:rPr>
            </w:pPr>
            <w:r w:rsidRPr="008D6A8E">
              <w:rPr>
                <w:rFonts w:asciiTheme="minorEastAsia" w:hAnsiTheme="minorEastAsia" w:cs="仿宋" w:hint="eastAsia"/>
                <w:b/>
                <w:kern w:val="0"/>
                <w:szCs w:val="21"/>
              </w:rPr>
              <w:t>企</w:t>
            </w:r>
          </w:p>
          <w:p w:rsidR="00736E5B" w:rsidRPr="008D6A8E" w:rsidRDefault="004562D2">
            <w:pPr>
              <w:spacing w:line="700" w:lineRule="exact"/>
              <w:jc w:val="center"/>
              <w:rPr>
                <w:rFonts w:asciiTheme="minorEastAsia" w:hAnsiTheme="minorEastAsia" w:cs="仿宋"/>
                <w:b/>
                <w:kern w:val="0"/>
                <w:szCs w:val="21"/>
              </w:rPr>
            </w:pPr>
            <w:r w:rsidRPr="008D6A8E">
              <w:rPr>
                <w:rFonts w:asciiTheme="minorEastAsia" w:hAnsiTheme="minorEastAsia" w:cs="仿宋" w:hint="eastAsia"/>
                <w:b/>
                <w:kern w:val="0"/>
                <w:szCs w:val="21"/>
              </w:rPr>
              <w:t>业</w:t>
            </w:r>
          </w:p>
          <w:p w:rsidR="00736E5B" w:rsidRPr="008D6A8E" w:rsidRDefault="004562D2">
            <w:pPr>
              <w:spacing w:line="700" w:lineRule="exact"/>
              <w:jc w:val="center"/>
              <w:rPr>
                <w:rFonts w:asciiTheme="minorEastAsia" w:hAnsiTheme="minorEastAsia" w:cs="仿宋"/>
                <w:b/>
                <w:kern w:val="0"/>
                <w:szCs w:val="21"/>
              </w:rPr>
            </w:pPr>
            <w:r w:rsidRPr="008D6A8E">
              <w:rPr>
                <w:rFonts w:asciiTheme="minorEastAsia" w:hAnsiTheme="minorEastAsia" w:cs="仿宋" w:hint="eastAsia"/>
                <w:b/>
                <w:kern w:val="0"/>
                <w:szCs w:val="21"/>
              </w:rPr>
              <w:t>简</w:t>
            </w:r>
          </w:p>
          <w:p w:rsidR="00736E5B" w:rsidRPr="008D6A8E" w:rsidRDefault="004562D2">
            <w:pPr>
              <w:spacing w:line="700" w:lineRule="exact"/>
              <w:jc w:val="center"/>
              <w:rPr>
                <w:rFonts w:asciiTheme="minorEastAsia" w:hAnsiTheme="minorEastAsia" w:cs="仿宋"/>
                <w:kern w:val="0"/>
                <w:szCs w:val="21"/>
              </w:rPr>
            </w:pPr>
            <w:r w:rsidRPr="008D6A8E">
              <w:rPr>
                <w:rFonts w:asciiTheme="minorEastAsia" w:hAnsiTheme="minorEastAsia" w:cs="仿宋" w:hint="eastAsia"/>
                <w:b/>
                <w:kern w:val="0"/>
                <w:szCs w:val="21"/>
              </w:rPr>
              <w:t>介</w:t>
            </w:r>
          </w:p>
        </w:tc>
        <w:tc>
          <w:tcPr>
            <w:tcW w:w="9017" w:type="dxa"/>
            <w:gridSpan w:val="11"/>
            <w:tcBorders>
              <w:top w:val="single" w:sz="4" w:space="0" w:color="auto"/>
              <w:left w:val="single" w:sz="4" w:space="0" w:color="auto"/>
              <w:bottom w:val="single" w:sz="4" w:space="0" w:color="auto"/>
              <w:right w:val="single" w:sz="4" w:space="0" w:color="auto"/>
            </w:tcBorders>
          </w:tcPr>
          <w:p w:rsidR="00736E5B" w:rsidRPr="008D6A8E" w:rsidRDefault="004562D2" w:rsidP="008D6A8E">
            <w:pPr>
              <w:spacing w:line="380" w:lineRule="exact"/>
              <w:ind w:firstLineChars="200" w:firstLine="420"/>
              <w:jc w:val="left"/>
              <w:rPr>
                <w:rFonts w:asciiTheme="minorEastAsia" w:hAnsiTheme="minorEastAsia" w:cs="仿宋"/>
                <w:kern w:val="0"/>
                <w:szCs w:val="21"/>
              </w:rPr>
            </w:pPr>
            <w:r w:rsidRPr="008D6A8E">
              <w:rPr>
                <w:rFonts w:asciiTheme="minorEastAsia" w:hAnsiTheme="minorEastAsia" w:cs="仿宋" w:hint="eastAsia"/>
                <w:kern w:val="0"/>
                <w:szCs w:val="21"/>
              </w:rPr>
              <w:t>四川紫牛电子科技有限公司，成立于</w:t>
            </w:r>
            <w:r w:rsidRPr="008D6A8E">
              <w:rPr>
                <w:rFonts w:asciiTheme="minorEastAsia" w:hAnsiTheme="minorEastAsia" w:cs="仿宋" w:hint="eastAsia"/>
                <w:kern w:val="0"/>
                <w:szCs w:val="21"/>
              </w:rPr>
              <w:t>2011</w:t>
            </w:r>
            <w:r w:rsidRPr="008D6A8E">
              <w:rPr>
                <w:rFonts w:asciiTheme="minorEastAsia" w:hAnsiTheme="minorEastAsia" w:cs="仿宋" w:hint="eastAsia"/>
                <w:kern w:val="0"/>
                <w:szCs w:val="21"/>
              </w:rPr>
              <w:t>年</w:t>
            </w:r>
            <w:r w:rsidRPr="008D6A8E">
              <w:rPr>
                <w:rFonts w:asciiTheme="minorEastAsia" w:hAnsiTheme="minorEastAsia" w:cs="仿宋" w:hint="eastAsia"/>
                <w:kern w:val="0"/>
                <w:szCs w:val="21"/>
              </w:rPr>
              <w:t>5</w:t>
            </w:r>
            <w:r w:rsidRPr="008D6A8E">
              <w:rPr>
                <w:rFonts w:asciiTheme="minorEastAsia" w:hAnsiTheme="minorEastAsia" w:cs="仿宋" w:hint="eastAsia"/>
                <w:kern w:val="0"/>
                <w:szCs w:val="21"/>
              </w:rPr>
              <w:t>月，国家高新技术企业和双软企业，已通过国际</w:t>
            </w:r>
            <w:r w:rsidRPr="008D6A8E">
              <w:rPr>
                <w:rFonts w:asciiTheme="minorEastAsia" w:hAnsiTheme="minorEastAsia" w:cs="仿宋" w:hint="eastAsia"/>
                <w:kern w:val="0"/>
                <w:szCs w:val="21"/>
              </w:rPr>
              <w:t>IS0</w:t>
            </w:r>
            <w:r w:rsidRPr="008D6A8E">
              <w:rPr>
                <w:rFonts w:asciiTheme="minorEastAsia" w:hAnsiTheme="minorEastAsia" w:cs="仿宋"/>
                <w:kern w:val="0"/>
                <w:szCs w:val="21"/>
              </w:rPr>
              <w:t>27001</w:t>
            </w:r>
            <w:r w:rsidRPr="008D6A8E">
              <w:rPr>
                <w:rFonts w:asciiTheme="minorEastAsia" w:hAnsiTheme="minorEastAsia" w:cs="仿宋" w:hint="eastAsia"/>
                <w:kern w:val="0"/>
                <w:szCs w:val="21"/>
              </w:rPr>
              <w:t>、</w:t>
            </w:r>
            <w:r w:rsidRPr="008D6A8E">
              <w:rPr>
                <w:rFonts w:asciiTheme="minorEastAsia" w:hAnsiTheme="minorEastAsia" w:cs="仿宋"/>
                <w:kern w:val="0"/>
                <w:szCs w:val="21"/>
              </w:rPr>
              <w:t>2000</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9000</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14001</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18001</w:t>
            </w:r>
            <w:r w:rsidRPr="008D6A8E">
              <w:rPr>
                <w:rFonts w:asciiTheme="minorEastAsia" w:hAnsiTheme="minorEastAsia" w:cs="仿宋" w:hint="eastAsia"/>
                <w:kern w:val="0"/>
                <w:szCs w:val="21"/>
              </w:rPr>
              <w:t>认证的企业，自有软件著作权</w:t>
            </w:r>
            <w:r w:rsidRPr="008D6A8E">
              <w:rPr>
                <w:rFonts w:asciiTheme="minorEastAsia" w:hAnsiTheme="minorEastAsia" w:cs="仿宋" w:hint="eastAsia"/>
                <w:kern w:val="0"/>
                <w:szCs w:val="21"/>
              </w:rPr>
              <w:t>3</w:t>
            </w:r>
            <w:r w:rsidRPr="008D6A8E">
              <w:rPr>
                <w:rFonts w:asciiTheme="minorEastAsia" w:hAnsiTheme="minorEastAsia" w:cs="仿宋"/>
                <w:kern w:val="0"/>
                <w:szCs w:val="21"/>
              </w:rPr>
              <w:t>2</w:t>
            </w:r>
            <w:r w:rsidRPr="008D6A8E">
              <w:rPr>
                <w:rFonts w:asciiTheme="minorEastAsia" w:hAnsiTheme="minorEastAsia" w:cs="仿宋" w:hint="eastAsia"/>
                <w:kern w:val="0"/>
                <w:szCs w:val="21"/>
              </w:rPr>
              <w:t>项。</w:t>
            </w:r>
          </w:p>
          <w:p w:rsidR="00736E5B" w:rsidRPr="008D6A8E" w:rsidRDefault="004562D2" w:rsidP="008D6A8E">
            <w:pPr>
              <w:spacing w:line="380" w:lineRule="exact"/>
              <w:ind w:firstLineChars="200" w:firstLine="420"/>
              <w:jc w:val="left"/>
              <w:rPr>
                <w:rFonts w:asciiTheme="minorEastAsia" w:hAnsiTheme="minorEastAsia" w:cs="仿宋"/>
                <w:kern w:val="0"/>
                <w:szCs w:val="21"/>
              </w:rPr>
            </w:pPr>
            <w:r w:rsidRPr="008D6A8E">
              <w:rPr>
                <w:rFonts w:asciiTheme="minorEastAsia" w:hAnsiTheme="minorEastAsia" w:cs="仿宋" w:hint="eastAsia"/>
                <w:kern w:val="0"/>
                <w:szCs w:val="21"/>
              </w:rPr>
              <w:t>公司是一家专业的系统集成、应用软件研发公司，力求为国家地区提供优秀的信息化产品、系统工程和完善的“全程服务”。公司主要从事政府部门等系统集成业务和应用软件开发。目前公司开发有各种管理系统、办公系统、新机制财务系统、新机制就业管理系统等应用软件。</w:t>
            </w:r>
          </w:p>
          <w:p w:rsidR="00736E5B" w:rsidRPr="008D6A8E" w:rsidRDefault="004562D2" w:rsidP="008D6A8E">
            <w:pPr>
              <w:spacing w:line="38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公司注意知识产权保护，新机制系统软件是通过国家商标总局注册、拥有自己的新机制品牌软件，并成功通过认定和软件产品登记。</w:t>
            </w:r>
          </w:p>
          <w:p w:rsidR="00736E5B" w:rsidRPr="008D6A8E" w:rsidRDefault="004562D2" w:rsidP="008D6A8E">
            <w:pPr>
              <w:spacing w:line="38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公司经过在信息化领域多年不懈努力，积累了丰富的软件开发经验，在实践中吸引、培训和锻炼出一批具有多年实际工作经验的高学历的专业人才、优秀的管理和服务团</w:t>
            </w:r>
            <w:r w:rsidRPr="008D6A8E">
              <w:rPr>
                <w:rFonts w:asciiTheme="minorEastAsia" w:hAnsiTheme="minorEastAsia" w:cs="仿宋" w:hint="eastAsia"/>
                <w:kern w:val="0"/>
                <w:szCs w:val="21"/>
              </w:rPr>
              <w:t>队。公司多年来为政府、公用事业、企业、公安、医疗、及教育行业等众多用户提供各种解决方案，在技术论证、设备选型、系统集成、网络建设、安装调试、应用开发及其相关的技术支持和售后服务等方面积累了丰富的经验，为中国走好信息化道路而努力！</w:t>
            </w:r>
          </w:p>
          <w:p w:rsidR="00736E5B" w:rsidRPr="008D6A8E" w:rsidRDefault="004562D2" w:rsidP="008D6A8E">
            <w:pPr>
              <w:spacing w:line="38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公司多年来专注于行业软件的运用与研发，由此我公司将</w:t>
            </w:r>
            <w:r w:rsidRPr="008D6A8E">
              <w:rPr>
                <w:rFonts w:asciiTheme="minorEastAsia" w:hAnsiTheme="minorEastAsia" w:cs="仿宋" w:hint="eastAsia"/>
                <w:kern w:val="0"/>
                <w:szCs w:val="21"/>
              </w:rPr>
              <w:t>100%</w:t>
            </w:r>
            <w:r w:rsidRPr="008D6A8E">
              <w:rPr>
                <w:rFonts w:asciiTheme="minorEastAsia" w:hAnsiTheme="minorEastAsia" w:cs="仿宋" w:hint="eastAsia"/>
                <w:kern w:val="0"/>
                <w:szCs w:val="21"/>
              </w:rPr>
              <w:t>的资源用于本行业的解决方案之上，我们一直坚信，只要专注，</w:t>
            </w:r>
            <w:r w:rsidRPr="008D6A8E">
              <w:rPr>
                <w:rFonts w:asciiTheme="minorEastAsia" w:hAnsiTheme="minorEastAsia" w:cs="仿宋" w:hint="eastAsia"/>
                <w:kern w:val="0"/>
                <w:szCs w:val="21"/>
              </w:rPr>
              <w:t>100%</w:t>
            </w:r>
            <w:r w:rsidRPr="008D6A8E">
              <w:rPr>
                <w:rFonts w:asciiTheme="minorEastAsia" w:hAnsiTheme="minorEastAsia" w:cs="仿宋" w:hint="eastAsia"/>
                <w:kern w:val="0"/>
                <w:szCs w:val="21"/>
              </w:rPr>
              <w:t>的投入带来的是</w:t>
            </w:r>
            <w:r w:rsidRPr="008D6A8E">
              <w:rPr>
                <w:rFonts w:asciiTheme="minorEastAsia" w:hAnsiTheme="minorEastAsia" w:cs="仿宋" w:hint="eastAsia"/>
                <w:kern w:val="0"/>
                <w:szCs w:val="21"/>
              </w:rPr>
              <w:t>200%</w:t>
            </w:r>
            <w:r w:rsidRPr="008D6A8E">
              <w:rPr>
                <w:rFonts w:asciiTheme="minorEastAsia" w:hAnsiTheme="minorEastAsia" w:cs="仿宋" w:hint="eastAsia"/>
                <w:kern w:val="0"/>
                <w:szCs w:val="21"/>
              </w:rPr>
              <w:t>的专业与品牌价值。</w:t>
            </w:r>
          </w:p>
          <w:p w:rsidR="00736E5B" w:rsidRPr="008D6A8E" w:rsidRDefault="004562D2" w:rsidP="008D6A8E">
            <w:pPr>
              <w:spacing w:line="38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我们一直将客户的利益放在首位，将客户的满意度放在首位，技术服务不仅是解决客户的疑问，还要满足客户新的需求。无论是在产品</w:t>
            </w:r>
            <w:r w:rsidRPr="008D6A8E">
              <w:rPr>
                <w:rFonts w:asciiTheme="minorEastAsia" w:hAnsiTheme="minorEastAsia" w:cs="仿宋" w:hint="eastAsia"/>
                <w:kern w:val="0"/>
                <w:szCs w:val="21"/>
              </w:rPr>
              <w:t>的售前演示、售中安装调试、培训及售后服务中，遇到任何问题都可直接与我公司客户中心或技术中心联系。</w:t>
            </w:r>
          </w:p>
          <w:p w:rsidR="00736E5B" w:rsidRPr="008D6A8E" w:rsidRDefault="004562D2" w:rsidP="008D6A8E">
            <w:pPr>
              <w:spacing w:line="38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最好的产品，最优的价格，最先进的技术，最优良的服务是我们发展与经营的理念。</w:t>
            </w:r>
          </w:p>
          <w:p w:rsidR="00736E5B" w:rsidRPr="008D6A8E" w:rsidRDefault="004562D2" w:rsidP="008D6A8E">
            <w:pPr>
              <w:spacing w:line="38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公司宗旨：一切为了客户，一切源于创新。</w:t>
            </w:r>
          </w:p>
          <w:p w:rsidR="00736E5B" w:rsidRPr="008D6A8E" w:rsidRDefault="004562D2" w:rsidP="008D6A8E">
            <w:pPr>
              <w:spacing w:line="38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lastRenderedPageBreak/>
              <w:t>管理方针为：</w:t>
            </w:r>
          </w:p>
          <w:p w:rsidR="00736E5B" w:rsidRPr="008D6A8E" w:rsidRDefault="004562D2" w:rsidP="008D6A8E">
            <w:pPr>
              <w:spacing w:line="38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缔造精品、专业服务、顾客满意</w:t>
            </w:r>
          </w:p>
          <w:p w:rsidR="00736E5B" w:rsidRPr="008D6A8E" w:rsidRDefault="004562D2" w:rsidP="008D6A8E">
            <w:pPr>
              <w:spacing w:line="38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遵守法规、节能降耗、预防污染</w:t>
            </w:r>
          </w:p>
          <w:p w:rsidR="00736E5B" w:rsidRPr="008D6A8E" w:rsidRDefault="004562D2" w:rsidP="008D6A8E">
            <w:pPr>
              <w:spacing w:afterLines="50" w:line="38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以人为本、健康安全、持续改进</w:t>
            </w:r>
          </w:p>
        </w:tc>
      </w:tr>
      <w:tr w:rsidR="00736E5B" w:rsidRPr="008D6A8E">
        <w:trPr>
          <w:trHeight w:val="3504"/>
          <w:jc w:val="center"/>
        </w:trPr>
        <w:tc>
          <w:tcPr>
            <w:tcW w:w="787" w:type="dxa"/>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lastRenderedPageBreak/>
              <w:t>情</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况</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分</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析</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专</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家</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w:t>
            </w:r>
          </w:p>
        </w:tc>
        <w:tc>
          <w:tcPr>
            <w:tcW w:w="9017" w:type="dxa"/>
            <w:gridSpan w:val="11"/>
            <w:tcBorders>
              <w:top w:val="single" w:sz="4" w:space="0" w:color="auto"/>
              <w:left w:val="single" w:sz="4" w:space="0" w:color="auto"/>
              <w:bottom w:val="single" w:sz="4" w:space="0" w:color="auto"/>
              <w:right w:val="single" w:sz="4" w:space="0" w:color="auto"/>
            </w:tcBorders>
          </w:tcPr>
          <w:p w:rsidR="00736E5B" w:rsidRPr="008D6A8E" w:rsidRDefault="004562D2">
            <w:pPr>
              <w:ind w:firstLineChars="200" w:firstLine="420"/>
              <w:jc w:val="left"/>
              <w:rPr>
                <w:rFonts w:asciiTheme="minorEastAsia" w:hAnsiTheme="minorEastAsia" w:cstheme="minorEastAsia"/>
                <w:color w:val="333333"/>
                <w:szCs w:val="21"/>
              </w:rPr>
            </w:pPr>
            <w:r w:rsidRPr="008D6A8E">
              <w:rPr>
                <w:rFonts w:asciiTheme="minorEastAsia" w:hAnsiTheme="minorEastAsia" w:cstheme="minorEastAsia" w:hint="eastAsia"/>
                <w:color w:val="333333"/>
                <w:szCs w:val="21"/>
              </w:rPr>
              <w:t>软件定义数据中心被认为是未来企业</w:t>
            </w:r>
            <w:r w:rsidRPr="008D6A8E">
              <w:rPr>
                <w:rFonts w:asciiTheme="minorEastAsia" w:hAnsiTheme="minorEastAsia" w:cstheme="minorEastAsia" w:hint="eastAsia"/>
                <w:color w:val="333333"/>
                <w:szCs w:val="21"/>
              </w:rPr>
              <w:t>IT</w:t>
            </w:r>
            <w:r w:rsidRPr="008D6A8E">
              <w:rPr>
                <w:rFonts w:asciiTheme="minorEastAsia" w:hAnsiTheme="minorEastAsia" w:cstheme="minorEastAsia" w:hint="eastAsia"/>
                <w:color w:val="333333"/>
                <w:szCs w:val="21"/>
              </w:rPr>
              <w:t>基础架构的趋势，而超融合（</w:t>
            </w:r>
            <w:r w:rsidRPr="008D6A8E">
              <w:rPr>
                <w:rFonts w:asciiTheme="minorEastAsia" w:hAnsiTheme="minorEastAsia" w:cstheme="minorEastAsia" w:hint="eastAsia"/>
                <w:color w:val="333333"/>
                <w:szCs w:val="21"/>
              </w:rPr>
              <w:t xml:space="preserve">HyperConverged Infranstructure, </w:t>
            </w:r>
            <w:r w:rsidRPr="008D6A8E">
              <w:rPr>
                <w:rFonts w:asciiTheme="minorEastAsia" w:hAnsiTheme="minorEastAsia" w:cstheme="minorEastAsia" w:hint="eastAsia"/>
                <w:color w:val="333333"/>
                <w:szCs w:val="21"/>
              </w:rPr>
              <w:t>HCI</w:t>
            </w:r>
            <w:r w:rsidRPr="008D6A8E">
              <w:rPr>
                <w:rFonts w:asciiTheme="minorEastAsia" w:hAnsiTheme="minorEastAsia" w:cstheme="minorEastAsia" w:hint="eastAsia"/>
                <w:color w:val="333333"/>
                <w:szCs w:val="21"/>
              </w:rPr>
              <w:t>或</w:t>
            </w:r>
            <w:r w:rsidRPr="008D6A8E">
              <w:rPr>
                <w:rFonts w:asciiTheme="minorEastAsia" w:hAnsiTheme="minorEastAsia" w:cstheme="minorEastAsia" w:hint="eastAsia"/>
                <w:color w:val="333333"/>
                <w:szCs w:val="21"/>
              </w:rPr>
              <w:t>HyperConverged Integrated Systems, HCIS</w:t>
            </w:r>
            <w:r w:rsidRPr="008D6A8E">
              <w:rPr>
                <w:rFonts w:asciiTheme="minorEastAsia" w:hAnsiTheme="minorEastAsia" w:cstheme="minorEastAsia" w:hint="eastAsia"/>
                <w:color w:val="333333"/>
                <w:szCs w:val="21"/>
              </w:rPr>
              <w:t>）作为软件定义数据中心的重要架构方式，在近几年迅速赢得了市场的认可。</w:t>
            </w:r>
            <w:r w:rsidRPr="008D6A8E">
              <w:rPr>
                <w:rFonts w:asciiTheme="minorEastAsia" w:hAnsiTheme="minorEastAsia" w:cstheme="minorEastAsia" w:hint="eastAsia"/>
                <w:color w:val="333333"/>
                <w:szCs w:val="21"/>
              </w:rPr>
              <w:t>HCI</w:t>
            </w:r>
            <w:r w:rsidRPr="008D6A8E">
              <w:rPr>
                <w:rFonts w:asciiTheme="minorEastAsia" w:hAnsiTheme="minorEastAsia" w:cstheme="minorEastAsia" w:hint="eastAsia"/>
                <w:color w:val="333333"/>
                <w:szCs w:val="21"/>
              </w:rPr>
              <w:t>的核心思想是基于通用硬件，用软件定义的方式实现</w:t>
            </w:r>
            <w:r w:rsidRPr="008D6A8E">
              <w:rPr>
                <w:rFonts w:asciiTheme="minorEastAsia" w:hAnsiTheme="minorEastAsia" w:cstheme="minorEastAsia" w:hint="eastAsia"/>
                <w:color w:val="333333"/>
                <w:szCs w:val="21"/>
              </w:rPr>
              <w:t>IT</w:t>
            </w:r>
            <w:r w:rsidRPr="008D6A8E">
              <w:rPr>
                <w:rFonts w:asciiTheme="minorEastAsia" w:hAnsiTheme="minorEastAsia" w:cstheme="minorEastAsia" w:hint="eastAsia"/>
                <w:color w:val="333333"/>
                <w:szCs w:val="21"/>
              </w:rPr>
              <w:t>基础架构的各项服务。</w:t>
            </w:r>
            <w:r w:rsidRPr="008D6A8E">
              <w:rPr>
                <w:rFonts w:asciiTheme="minorEastAsia" w:hAnsiTheme="minorEastAsia" w:cstheme="minorEastAsia" w:hint="eastAsia"/>
                <w:color w:val="333333"/>
                <w:szCs w:val="21"/>
              </w:rPr>
              <w:t>Gartner2017</w:t>
            </w:r>
            <w:r w:rsidRPr="008D6A8E">
              <w:rPr>
                <w:rFonts w:asciiTheme="minorEastAsia" w:hAnsiTheme="minorEastAsia" w:cstheme="minorEastAsia" w:hint="eastAsia"/>
                <w:color w:val="333333"/>
                <w:szCs w:val="21"/>
              </w:rPr>
              <w:t>年发布的报告预测，</w:t>
            </w:r>
            <w:r w:rsidRPr="008D6A8E">
              <w:rPr>
                <w:rFonts w:asciiTheme="minorEastAsia" w:hAnsiTheme="minorEastAsia" w:cstheme="minorEastAsia" w:hint="eastAsia"/>
                <w:color w:val="333333"/>
                <w:szCs w:val="21"/>
              </w:rPr>
              <w:t>2014-2021</w:t>
            </w:r>
            <w:r w:rsidRPr="008D6A8E">
              <w:rPr>
                <w:rFonts w:asciiTheme="minorEastAsia" w:hAnsiTheme="minorEastAsia" w:cstheme="minorEastAsia" w:hint="eastAsia"/>
                <w:color w:val="333333"/>
                <w:szCs w:val="21"/>
              </w:rPr>
              <w:t>年，</w:t>
            </w:r>
            <w:r w:rsidRPr="008D6A8E">
              <w:rPr>
                <w:rFonts w:asciiTheme="minorEastAsia" w:hAnsiTheme="minorEastAsia" w:cstheme="minorEastAsia" w:hint="eastAsia"/>
                <w:color w:val="333333"/>
                <w:szCs w:val="21"/>
              </w:rPr>
              <w:t>HCI</w:t>
            </w:r>
            <w:r w:rsidRPr="008D6A8E">
              <w:rPr>
                <w:rFonts w:asciiTheme="minorEastAsia" w:hAnsiTheme="minorEastAsia" w:cstheme="minorEastAsia" w:hint="eastAsia"/>
                <w:color w:val="333333"/>
                <w:szCs w:val="21"/>
              </w:rPr>
              <w:t>在全球范围内将达到</w:t>
            </w:r>
            <w:r w:rsidRPr="008D6A8E">
              <w:rPr>
                <w:rFonts w:asciiTheme="minorEastAsia" w:hAnsiTheme="minorEastAsia" w:cstheme="minorEastAsia" w:hint="eastAsia"/>
                <w:color w:val="333333"/>
                <w:szCs w:val="21"/>
              </w:rPr>
              <w:t>48%</w:t>
            </w:r>
            <w:r w:rsidRPr="008D6A8E">
              <w:rPr>
                <w:rFonts w:asciiTheme="minorEastAsia" w:hAnsiTheme="minorEastAsia" w:cstheme="minorEastAsia" w:hint="eastAsia"/>
                <w:color w:val="333333"/>
                <w:szCs w:val="21"/>
              </w:rPr>
              <w:t>的复合增长率，而国内的这一增长率会更高，</w:t>
            </w:r>
            <w:r w:rsidRPr="008D6A8E">
              <w:rPr>
                <w:rFonts w:asciiTheme="minorEastAsia" w:hAnsiTheme="minorEastAsia" w:cstheme="minorEastAsia" w:hint="eastAsia"/>
                <w:color w:val="333333"/>
                <w:szCs w:val="21"/>
              </w:rPr>
              <w:t>HCI</w:t>
            </w:r>
            <w:r w:rsidRPr="008D6A8E">
              <w:rPr>
                <w:rFonts w:asciiTheme="minorEastAsia" w:hAnsiTheme="minorEastAsia" w:cstheme="minorEastAsia" w:hint="eastAsia"/>
                <w:color w:val="333333"/>
                <w:szCs w:val="21"/>
              </w:rPr>
              <w:t>发展势头迅猛。</w:t>
            </w:r>
          </w:p>
          <w:p w:rsidR="00736E5B" w:rsidRPr="008D6A8E" w:rsidRDefault="004562D2">
            <w:pPr>
              <w:pStyle w:val="a6"/>
              <w:widowControl/>
              <w:spacing w:before="225" w:beforeAutospacing="0" w:afterAutospacing="0"/>
              <w:ind w:firstLineChars="200" w:firstLine="422"/>
              <w:rPr>
                <w:rStyle w:val="a7"/>
                <w:rFonts w:asciiTheme="minorEastAsia" w:hAnsiTheme="minorEastAsia" w:cstheme="minorEastAsia"/>
                <w:color w:val="333333"/>
                <w:sz w:val="21"/>
                <w:szCs w:val="21"/>
              </w:rPr>
            </w:pPr>
            <w:r w:rsidRPr="008D6A8E">
              <w:rPr>
                <w:rStyle w:val="a7"/>
                <w:rFonts w:asciiTheme="minorEastAsia" w:hAnsiTheme="minorEastAsia" w:cstheme="minorEastAsia" w:hint="eastAsia"/>
                <w:color w:val="333333"/>
                <w:sz w:val="21"/>
                <w:szCs w:val="21"/>
              </w:rPr>
              <w:t>趋势一：</w:t>
            </w:r>
            <w:r w:rsidRPr="008D6A8E">
              <w:rPr>
                <w:rStyle w:val="a7"/>
                <w:rFonts w:asciiTheme="minorEastAsia" w:hAnsiTheme="minorEastAsia" w:cstheme="minorEastAsia" w:hint="eastAsia"/>
                <w:color w:val="333333"/>
                <w:sz w:val="21"/>
                <w:szCs w:val="21"/>
              </w:rPr>
              <w:t>HCI</w:t>
            </w:r>
            <w:r w:rsidRPr="008D6A8E">
              <w:rPr>
                <w:rStyle w:val="a7"/>
                <w:rFonts w:asciiTheme="minorEastAsia" w:hAnsiTheme="minorEastAsia" w:cstheme="minorEastAsia" w:hint="eastAsia"/>
                <w:color w:val="333333"/>
                <w:sz w:val="21"/>
                <w:szCs w:val="21"/>
              </w:rPr>
              <w:t>将进入纯软件交付的元年</w:t>
            </w:r>
          </w:p>
          <w:p w:rsidR="00736E5B" w:rsidRPr="008D6A8E" w:rsidRDefault="004562D2">
            <w:pPr>
              <w:pStyle w:val="a6"/>
              <w:widowControl/>
              <w:spacing w:before="225" w:beforeAutospacing="0" w:afterAutospacing="0"/>
              <w:ind w:firstLineChars="200" w:firstLine="420"/>
              <w:rPr>
                <w:rFonts w:asciiTheme="minorEastAsia" w:hAnsiTheme="minorEastAsia" w:cstheme="minorEastAsia"/>
                <w:color w:val="333333"/>
                <w:sz w:val="21"/>
                <w:szCs w:val="21"/>
              </w:rPr>
            </w:pP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依赖通用</w:t>
            </w:r>
            <w:r w:rsidRPr="008D6A8E">
              <w:rPr>
                <w:rFonts w:asciiTheme="minorEastAsia" w:hAnsiTheme="minorEastAsia" w:cstheme="minorEastAsia" w:hint="eastAsia"/>
                <w:color w:val="333333"/>
                <w:sz w:val="21"/>
                <w:szCs w:val="21"/>
              </w:rPr>
              <w:t>x86</w:t>
            </w:r>
            <w:r w:rsidRPr="008D6A8E">
              <w:rPr>
                <w:rFonts w:asciiTheme="minorEastAsia" w:hAnsiTheme="minorEastAsia" w:cstheme="minorEastAsia" w:hint="eastAsia"/>
                <w:color w:val="333333"/>
                <w:sz w:val="21"/>
                <w:szCs w:val="21"/>
              </w:rPr>
              <w:t>服务器，通过软件定义的方式实现</w:t>
            </w:r>
            <w:r w:rsidRPr="008D6A8E">
              <w:rPr>
                <w:rFonts w:asciiTheme="minorEastAsia" w:hAnsiTheme="minorEastAsia" w:cstheme="minorEastAsia" w:hint="eastAsia"/>
                <w:color w:val="333333"/>
                <w:sz w:val="21"/>
                <w:szCs w:val="21"/>
              </w:rPr>
              <w:t>IT</w:t>
            </w:r>
            <w:r w:rsidRPr="008D6A8E">
              <w:rPr>
                <w:rFonts w:asciiTheme="minorEastAsia" w:hAnsiTheme="minorEastAsia" w:cstheme="minorEastAsia" w:hint="eastAsia"/>
                <w:color w:val="333333"/>
                <w:sz w:val="21"/>
                <w:szCs w:val="21"/>
              </w:rPr>
              <w:t>服务的交付，其核心是软件。但过去几年，市场上主要交付的</w:t>
            </w: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产品都以一体机为主（</w:t>
            </w:r>
            <w:r w:rsidRPr="008D6A8E">
              <w:rPr>
                <w:rFonts w:asciiTheme="minorEastAsia" w:hAnsiTheme="minorEastAsia" w:cstheme="minorEastAsia" w:hint="eastAsia"/>
                <w:color w:val="333333"/>
                <w:sz w:val="21"/>
                <w:szCs w:val="21"/>
              </w:rPr>
              <w:t>HCI Appliance</w:t>
            </w:r>
            <w:r w:rsidRPr="008D6A8E">
              <w:rPr>
                <w:rFonts w:asciiTheme="minorEastAsia" w:hAnsiTheme="minorEastAsia" w:cstheme="minorEastAsia" w:hint="eastAsia"/>
                <w:color w:val="333333"/>
                <w:sz w:val="21"/>
                <w:szCs w:val="21"/>
              </w:rPr>
              <w:t>），主要原因是：第一，为了获得最佳的交付效果，包括性能调优、开箱即用等；第二，软件兼容各类硬件工作量很大，兼容性测试涵盖</w:t>
            </w:r>
            <w:r w:rsidRPr="008D6A8E">
              <w:rPr>
                <w:rFonts w:asciiTheme="minorEastAsia" w:hAnsiTheme="minorEastAsia" w:cstheme="minorEastAsia" w:hint="eastAsia"/>
                <w:color w:val="333333"/>
                <w:sz w:val="21"/>
                <w:szCs w:val="21"/>
              </w:rPr>
              <w:t>CPU</w:t>
            </w:r>
            <w:r w:rsidRPr="008D6A8E">
              <w:rPr>
                <w:rFonts w:asciiTheme="minorEastAsia" w:hAnsiTheme="minorEastAsia" w:cstheme="minorEastAsia" w:hint="eastAsia"/>
                <w:color w:val="333333"/>
                <w:sz w:val="21"/>
                <w:szCs w:val="21"/>
              </w:rPr>
              <w:t>、内存、</w:t>
            </w:r>
            <w:r w:rsidRPr="008D6A8E">
              <w:rPr>
                <w:rFonts w:asciiTheme="minorEastAsia" w:hAnsiTheme="minorEastAsia" w:cstheme="minorEastAsia" w:hint="eastAsia"/>
                <w:color w:val="333333"/>
                <w:sz w:val="21"/>
                <w:szCs w:val="21"/>
              </w:rPr>
              <w:t>HDD</w:t>
            </w:r>
            <w:r w:rsidRPr="008D6A8E">
              <w:rPr>
                <w:rFonts w:asciiTheme="minorEastAsia" w:hAnsiTheme="minorEastAsia" w:cstheme="minorEastAsia" w:hint="eastAsia"/>
                <w:color w:val="333333"/>
                <w:sz w:val="21"/>
                <w:szCs w:val="21"/>
              </w:rPr>
              <w:t>、</w:t>
            </w:r>
            <w:r w:rsidRPr="008D6A8E">
              <w:rPr>
                <w:rFonts w:asciiTheme="minorEastAsia" w:hAnsiTheme="minorEastAsia" w:cstheme="minorEastAsia" w:hint="eastAsia"/>
                <w:color w:val="333333"/>
                <w:sz w:val="21"/>
                <w:szCs w:val="21"/>
              </w:rPr>
              <w:t>SSD</w:t>
            </w:r>
            <w:r w:rsidRPr="008D6A8E">
              <w:rPr>
                <w:rFonts w:asciiTheme="minorEastAsia" w:hAnsiTheme="minorEastAsia" w:cstheme="minorEastAsia" w:hint="eastAsia"/>
                <w:color w:val="333333"/>
                <w:sz w:val="21"/>
                <w:szCs w:val="21"/>
              </w:rPr>
              <w:t>、</w:t>
            </w:r>
            <w:r w:rsidRPr="008D6A8E">
              <w:rPr>
                <w:rFonts w:asciiTheme="minorEastAsia" w:hAnsiTheme="minorEastAsia" w:cstheme="minorEastAsia" w:hint="eastAsia"/>
                <w:color w:val="333333"/>
                <w:sz w:val="21"/>
                <w:szCs w:val="21"/>
              </w:rPr>
              <w:t>RAID</w:t>
            </w:r>
            <w:r w:rsidRPr="008D6A8E">
              <w:rPr>
                <w:rFonts w:asciiTheme="minorEastAsia" w:hAnsiTheme="minorEastAsia" w:cstheme="minorEastAsia" w:hint="eastAsia"/>
                <w:color w:val="333333"/>
                <w:sz w:val="21"/>
                <w:szCs w:val="21"/>
              </w:rPr>
              <w:t>卡等多个部件，需要一个逐步完善的过程；第三，传统的存储产品形态都是一体机，使用</w:t>
            </w: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后，存储功能虽然通过软件定义得以实现，但用户还是更习惯于存储以一体机设备（</w:t>
            </w:r>
            <w:r w:rsidRPr="008D6A8E">
              <w:rPr>
                <w:rFonts w:asciiTheme="minorEastAsia" w:hAnsiTheme="minorEastAsia" w:cstheme="minorEastAsia" w:hint="eastAsia"/>
                <w:color w:val="333333"/>
                <w:sz w:val="21"/>
                <w:szCs w:val="21"/>
              </w:rPr>
              <w:t>Appliance</w:t>
            </w:r>
            <w:r w:rsidRPr="008D6A8E">
              <w:rPr>
                <w:rFonts w:asciiTheme="minorEastAsia" w:hAnsiTheme="minorEastAsia" w:cstheme="minorEastAsia" w:hint="eastAsia"/>
                <w:color w:val="333333"/>
                <w:sz w:val="21"/>
                <w:szCs w:val="21"/>
              </w:rPr>
              <w:t>）的方式交付，例如</w:t>
            </w:r>
            <w:r w:rsidRPr="008D6A8E">
              <w:rPr>
                <w:rFonts w:asciiTheme="minorEastAsia" w:hAnsiTheme="minorEastAsia" w:cstheme="minorEastAsia" w:hint="eastAsia"/>
                <w:color w:val="333333"/>
                <w:sz w:val="21"/>
                <w:szCs w:val="21"/>
              </w:rPr>
              <w:t>售后维保不会因交付形式的不同而改变。</w:t>
            </w:r>
          </w:p>
          <w:p w:rsidR="00736E5B" w:rsidRPr="008D6A8E" w:rsidRDefault="004562D2">
            <w:pPr>
              <w:pStyle w:val="a6"/>
              <w:widowControl/>
              <w:spacing w:before="225" w:beforeAutospacing="0" w:afterAutospacing="0"/>
              <w:ind w:firstLineChars="200" w:firstLine="422"/>
              <w:rPr>
                <w:rFonts w:asciiTheme="minorEastAsia" w:hAnsiTheme="minorEastAsia" w:cstheme="minorEastAsia"/>
                <w:color w:val="333333"/>
                <w:sz w:val="21"/>
                <w:szCs w:val="21"/>
              </w:rPr>
            </w:pPr>
            <w:r w:rsidRPr="008D6A8E">
              <w:rPr>
                <w:rStyle w:val="a7"/>
                <w:rFonts w:asciiTheme="minorEastAsia" w:hAnsiTheme="minorEastAsia" w:cstheme="minorEastAsia" w:hint="eastAsia"/>
                <w:color w:val="333333"/>
                <w:sz w:val="21"/>
                <w:szCs w:val="21"/>
              </w:rPr>
              <w:t>趋势二：</w:t>
            </w:r>
            <w:r w:rsidRPr="008D6A8E">
              <w:rPr>
                <w:rStyle w:val="a7"/>
                <w:rFonts w:asciiTheme="minorEastAsia" w:hAnsiTheme="minorEastAsia" w:cstheme="minorEastAsia" w:hint="eastAsia"/>
                <w:color w:val="333333"/>
                <w:sz w:val="21"/>
                <w:szCs w:val="21"/>
              </w:rPr>
              <w:t>HCI</w:t>
            </w:r>
            <w:r w:rsidRPr="008D6A8E">
              <w:rPr>
                <w:rStyle w:val="a7"/>
                <w:rFonts w:asciiTheme="minorEastAsia" w:hAnsiTheme="minorEastAsia" w:cstheme="minorEastAsia" w:hint="eastAsia"/>
                <w:color w:val="333333"/>
                <w:sz w:val="21"/>
                <w:szCs w:val="21"/>
              </w:rPr>
              <w:t>应用场景从企业边缘业务逐渐向关键业务渗透</w:t>
            </w:r>
          </w:p>
          <w:p w:rsidR="00736E5B" w:rsidRPr="008D6A8E" w:rsidRDefault="004562D2">
            <w:pPr>
              <w:pStyle w:val="a6"/>
              <w:widowControl/>
              <w:spacing w:before="225" w:beforeAutospacing="0" w:afterAutospacing="0"/>
              <w:ind w:firstLineChars="200" w:firstLine="420"/>
              <w:rPr>
                <w:rFonts w:asciiTheme="minorEastAsia" w:hAnsiTheme="minorEastAsia" w:cstheme="minorEastAsia"/>
                <w:color w:val="333333"/>
                <w:sz w:val="21"/>
                <w:szCs w:val="21"/>
              </w:rPr>
            </w:pP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初期进入市场的“杀手级”应用是桌面虚拟化（</w:t>
            </w:r>
            <w:r w:rsidRPr="008D6A8E">
              <w:rPr>
                <w:rFonts w:asciiTheme="minorEastAsia" w:hAnsiTheme="minorEastAsia" w:cstheme="minorEastAsia" w:hint="eastAsia"/>
                <w:color w:val="333333"/>
                <w:sz w:val="21"/>
                <w:szCs w:val="21"/>
              </w:rPr>
              <w:t>VDI</w:t>
            </w:r>
            <w:r w:rsidRPr="008D6A8E">
              <w:rPr>
                <w:rFonts w:asciiTheme="minorEastAsia" w:hAnsiTheme="minorEastAsia" w:cstheme="minorEastAsia" w:hint="eastAsia"/>
                <w:color w:val="333333"/>
                <w:sz w:val="21"/>
                <w:szCs w:val="21"/>
              </w:rPr>
              <w:t>），</w:t>
            </w: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取代传统“服务器</w:t>
            </w:r>
            <w:r w:rsidRPr="008D6A8E">
              <w:rPr>
                <w:rFonts w:asciiTheme="minorEastAsia" w:hAnsiTheme="minorEastAsia" w:cstheme="minorEastAsia" w:hint="eastAsia"/>
                <w:color w:val="333333"/>
                <w:sz w:val="21"/>
                <w:szCs w:val="21"/>
              </w:rPr>
              <w:t>+SAN</w:t>
            </w:r>
            <w:r w:rsidRPr="008D6A8E">
              <w:rPr>
                <w:rFonts w:asciiTheme="minorEastAsia" w:hAnsiTheme="minorEastAsia" w:cstheme="minorEastAsia" w:hint="eastAsia"/>
                <w:color w:val="333333"/>
                <w:sz w:val="21"/>
                <w:szCs w:val="21"/>
              </w:rPr>
              <w:t>存储”，完美解决了</w:t>
            </w:r>
            <w:r w:rsidRPr="008D6A8E">
              <w:rPr>
                <w:rFonts w:asciiTheme="minorEastAsia" w:hAnsiTheme="minorEastAsia" w:cstheme="minorEastAsia" w:hint="eastAsia"/>
                <w:color w:val="333333"/>
                <w:sz w:val="21"/>
                <w:szCs w:val="21"/>
              </w:rPr>
              <w:t>VDI</w:t>
            </w:r>
            <w:r w:rsidRPr="008D6A8E">
              <w:rPr>
                <w:rFonts w:asciiTheme="minorEastAsia" w:hAnsiTheme="minorEastAsia" w:cstheme="minorEastAsia" w:hint="eastAsia"/>
                <w:color w:val="333333"/>
                <w:sz w:val="21"/>
                <w:szCs w:val="21"/>
              </w:rPr>
              <w:t>场景的“启动风暴”问题，由此迅速获得认可并得到大规模推广应用。后来，</w:t>
            </w: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凭借赋予</w:t>
            </w:r>
            <w:r w:rsidRPr="008D6A8E">
              <w:rPr>
                <w:rFonts w:asciiTheme="minorEastAsia" w:hAnsiTheme="minorEastAsia" w:cstheme="minorEastAsia" w:hint="eastAsia"/>
                <w:color w:val="333333"/>
                <w:sz w:val="21"/>
                <w:szCs w:val="21"/>
              </w:rPr>
              <w:t>IT</w:t>
            </w:r>
            <w:r w:rsidRPr="008D6A8E">
              <w:rPr>
                <w:rFonts w:asciiTheme="minorEastAsia" w:hAnsiTheme="minorEastAsia" w:cstheme="minorEastAsia" w:hint="eastAsia"/>
                <w:color w:val="333333"/>
                <w:sz w:val="21"/>
                <w:szCs w:val="21"/>
              </w:rPr>
              <w:t>基础架构前所未有的敏捷性和按需扩展等特性，在企业测试研发场景和边缘生产系统中大放异彩，不仅消除了存储的痛点，更在同一平台集成了虚拟化与运维管理，使得整个</w:t>
            </w:r>
            <w:r w:rsidRPr="008D6A8E">
              <w:rPr>
                <w:rFonts w:asciiTheme="minorEastAsia" w:hAnsiTheme="minorEastAsia" w:cstheme="minorEastAsia" w:hint="eastAsia"/>
                <w:color w:val="333333"/>
                <w:sz w:val="21"/>
                <w:szCs w:val="21"/>
              </w:rPr>
              <w:t>IT</w:t>
            </w:r>
            <w:r w:rsidRPr="008D6A8E">
              <w:rPr>
                <w:rFonts w:asciiTheme="minorEastAsia" w:hAnsiTheme="minorEastAsia" w:cstheme="minorEastAsia" w:hint="eastAsia"/>
                <w:color w:val="333333"/>
                <w:sz w:val="21"/>
                <w:szCs w:val="21"/>
              </w:rPr>
              <w:t>基础架构变得更加简单高效，并且进一步降低了成本。</w:t>
            </w:r>
          </w:p>
          <w:p w:rsidR="00736E5B" w:rsidRPr="008D6A8E" w:rsidRDefault="004562D2">
            <w:pPr>
              <w:pStyle w:val="a6"/>
              <w:widowControl/>
              <w:spacing w:before="225" w:beforeAutospacing="0" w:afterAutospacing="0"/>
              <w:ind w:firstLineChars="200" w:firstLine="422"/>
              <w:rPr>
                <w:rFonts w:asciiTheme="minorEastAsia" w:hAnsiTheme="minorEastAsia" w:cstheme="minorEastAsia"/>
                <w:color w:val="333333"/>
                <w:sz w:val="21"/>
                <w:szCs w:val="21"/>
              </w:rPr>
            </w:pPr>
            <w:r w:rsidRPr="008D6A8E">
              <w:rPr>
                <w:rStyle w:val="a7"/>
                <w:rFonts w:asciiTheme="minorEastAsia" w:hAnsiTheme="minorEastAsia" w:cstheme="minorEastAsia" w:hint="eastAsia"/>
                <w:color w:val="333333"/>
                <w:sz w:val="21"/>
                <w:szCs w:val="21"/>
              </w:rPr>
              <w:t>趋势三：分布式</w:t>
            </w:r>
            <w:r w:rsidRPr="008D6A8E">
              <w:rPr>
                <w:rStyle w:val="a7"/>
                <w:rFonts w:asciiTheme="minorEastAsia" w:hAnsiTheme="minorEastAsia" w:cstheme="minorEastAsia" w:hint="eastAsia"/>
                <w:color w:val="333333"/>
                <w:sz w:val="21"/>
                <w:szCs w:val="21"/>
              </w:rPr>
              <w:t>块存储逐步被市场认可为</w:t>
            </w:r>
            <w:r w:rsidRPr="008D6A8E">
              <w:rPr>
                <w:rStyle w:val="a7"/>
                <w:rFonts w:asciiTheme="minorEastAsia" w:hAnsiTheme="minorEastAsia" w:cstheme="minorEastAsia" w:hint="eastAsia"/>
                <w:color w:val="333333"/>
                <w:sz w:val="21"/>
                <w:szCs w:val="21"/>
              </w:rPr>
              <w:t>HCI</w:t>
            </w:r>
            <w:r w:rsidRPr="008D6A8E">
              <w:rPr>
                <w:rStyle w:val="a7"/>
                <w:rFonts w:asciiTheme="minorEastAsia" w:hAnsiTheme="minorEastAsia" w:cstheme="minorEastAsia" w:hint="eastAsia"/>
                <w:color w:val="333333"/>
                <w:sz w:val="21"/>
                <w:szCs w:val="21"/>
              </w:rPr>
              <w:t>的重要衡量因素，</w:t>
            </w:r>
            <w:r w:rsidRPr="008D6A8E">
              <w:rPr>
                <w:rStyle w:val="a7"/>
                <w:rFonts w:asciiTheme="minorEastAsia" w:hAnsiTheme="minorEastAsia" w:cstheme="minorEastAsia" w:hint="eastAsia"/>
                <w:color w:val="333333"/>
                <w:sz w:val="21"/>
                <w:szCs w:val="21"/>
              </w:rPr>
              <w:t>HCI</w:t>
            </w:r>
            <w:r w:rsidRPr="008D6A8E">
              <w:rPr>
                <w:rStyle w:val="a7"/>
                <w:rFonts w:asciiTheme="minorEastAsia" w:hAnsiTheme="minorEastAsia" w:cstheme="minorEastAsia" w:hint="eastAsia"/>
                <w:color w:val="333333"/>
                <w:sz w:val="21"/>
                <w:szCs w:val="21"/>
              </w:rPr>
              <w:t>厂商将面临洗牌</w:t>
            </w:r>
          </w:p>
          <w:p w:rsidR="00736E5B" w:rsidRPr="008D6A8E" w:rsidRDefault="004562D2">
            <w:pPr>
              <w:pStyle w:val="a6"/>
              <w:widowControl/>
              <w:spacing w:before="225" w:beforeAutospacing="0" w:afterAutospacing="0"/>
              <w:ind w:firstLineChars="200" w:firstLine="420"/>
              <w:rPr>
                <w:rFonts w:asciiTheme="minorEastAsia" w:hAnsiTheme="minorEastAsia" w:cstheme="minorEastAsia"/>
                <w:color w:val="333333"/>
                <w:sz w:val="21"/>
                <w:szCs w:val="21"/>
              </w:rPr>
            </w:pPr>
            <w:r w:rsidRPr="008D6A8E">
              <w:rPr>
                <w:rFonts w:asciiTheme="minorEastAsia" w:hAnsiTheme="minorEastAsia" w:cstheme="minorEastAsia" w:hint="eastAsia"/>
                <w:color w:val="333333"/>
                <w:sz w:val="21"/>
                <w:szCs w:val="21"/>
              </w:rPr>
              <w:t>众所周知，</w:t>
            </w: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的基石是分布式块存储，没有稳定可靠的分布式块存储，就无法对外提供统一的存储资源抽象，而没有统一的抽象，各个服务器的本地存储就是一个个数据孤岛，与传统的单机存储没有本质区别。</w:t>
            </w:r>
          </w:p>
          <w:p w:rsidR="00736E5B" w:rsidRPr="008D6A8E" w:rsidRDefault="004562D2">
            <w:pPr>
              <w:pStyle w:val="a6"/>
              <w:widowControl/>
              <w:spacing w:before="225" w:beforeAutospacing="0" w:afterAutospacing="0"/>
              <w:ind w:firstLineChars="200" w:firstLine="422"/>
              <w:rPr>
                <w:rFonts w:asciiTheme="minorEastAsia" w:hAnsiTheme="minorEastAsia" w:cstheme="minorEastAsia"/>
                <w:color w:val="333333"/>
                <w:sz w:val="21"/>
                <w:szCs w:val="21"/>
              </w:rPr>
            </w:pPr>
            <w:r w:rsidRPr="008D6A8E">
              <w:rPr>
                <w:rStyle w:val="a7"/>
                <w:rFonts w:asciiTheme="minorEastAsia" w:hAnsiTheme="minorEastAsia" w:cstheme="minorEastAsia" w:hint="eastAsia"/>
                <w:color w:val="333333"/>
                <w:sz w:val="21"/>
                <w:szCs w:val="21"/>
              </w:rPr>
              <w:t>趋势四：数据容灾成为</w:t>
            </w:r>
            <w:r w:rsidRPr="008D6A8E">
              <w:rPr>
                <w:rStyle w:val="a7"/>
                <w:rFonts w:asciiTheme="minorEastAsia" w:hAnsiTheme="minorEastAsia" w:cstheme="minorEastAsia" w:hint="eastAsia"/>
                <w:color w:val="333333"/>
                <w:sz w:val="21"/>
                <w:szCs w:val="21"/>
              </w:rPr>
              <w:t xml:space="preserve"> HCI</w:t>
            </w:r>
            <w:r w:rsidRPr="008D6A8E">
              <w:rPr>
                <w:rStyle w:val="a7"/>
                <w:rFonts w:asciiTheme="minorEastAsia" w:hAnsiTheme="minorEastAsia" w:cstheme="minorEastAsia" w:hint="eastAsia"/>
                <w:color w:val="333333"/>
                <w:sz w:val="21"/>
                <w:szCs w:val="21"/>
              </w:rPr>
              <w:t>不可或缺的功能</w:t>
            </w:r>
          </w:p>
          <w:p w:rsidR="00736E5B" w:rsidRPr="008D6A8E" w:rsidRDefault="004562D2">
            <w:pPr>
              <w:pStyle w:val="a6"/>
              <w:widowControl/>
              <w:spacing w:before="225" w:beforeAutospacing="0" w:afterAutospacing="0"/>
              <w:ind w:firstLineChars="200" w:firstLine="420"/>
              <w:rPr>
                <w:rFonts w:asciiTheme="minorEastAsia" w:hAnsiTheme="minorEastAsia" w:cstheme="minorEastAsia"/>
                <w:color w:val="333333"/>
                <w:sz w:val="21"/>
                <w:szCs w:val="21"/>
              </w:rPr>
            </w:pPr>
            <w:r w:rsidRPr="008D6A8E">
              <w:rPr>
                <w:rFonts w:asciiTheme="minorEastAsia" w:hAnsiTheme="minorEastAsia" w:cstheme="minorEastAsia" w:hint="eastAsia"/>
                <w:color w:val="333333"/>
                <w:sz w:val="21"/>
                <w:szCs w:val="21"/>
              </w:rPr>
              <w:t>企业关键业务如果运行在没有数据容灾功能的</w:t>
            </w: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平台上，等同于“裸奔”。随着更多生产型业务向</w:t>
            </w: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平台迁移，企业对容灾的需求迫在眉睫。</w:t>
            </w: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容灾方案以底层分布式存储为根基，向上通过</w:t>
            </w:r>
            <w:r w:rsidRPr="008D6A8E">
              <w:rPr>
                <w:rFonts w:asciiTheme="minorEastAsia" w:hAnsiTheme="minorEastAsia" w:cstheme="minorEastAsia" w:hint="eastAsia"/>
                <w:color w:val="333333"/>
                <w:sz w:val="21"/>
                <w:szCs w:val="21"/>
              </w:rPr>
              <w:t>VM</w:t>
            </w:r>
            <w:r w:rsidRPr="008D6A8E">
              <w:rPr>
                <w:rFonts w:asciiTheme="minorEastAsia" w:hAnsiTheme="minorEastAsia" w:cstheme="minorEastAsia" w:hint="eastAsia"/>
                <w:color w:val="333333"/>
                <w:sz w:val="21"/>
                <w:szCs w:val="21"/>
              </w:rPr>
              <w:t>（虚拟机）感知的数据保护技术和</w:t>
            </w:r>
            <w:r w:rsidRPr="008D6A8E">
              <w:rPr>
                <w:rFonts w:asciiTheme="minorEastAsia" w:hAnsiTheme="minorEastAsia" w:cstheme="minorEastAsia" w:hint="eastAsia"/>
                <w:color w:val="333333"/>
                <w:sz w:val="21"/>
                <w:szCs w:val="21"/>
              </w:rPr>
              <w:t>虚拟化层结合，进一步保护用户的业务连续性。</w:t>
            </w:r>
          </w:p>
          <w:p w:rsidR="00736E5B" w:rsidRPr="008D6A8E" w:rsidRDefault="004562D2">
            <w:pPr>
              <w:pStyle w:val="a6"/>
              <w:widowControl/>
              <w:spacing w:before="225" w:beforeAutospacing="0" w:afterAutospacing="0"/>
              <w:ind w:firstLineChars="200" w:firstLine="422"/>
              <w:rPr>
                <w:rFonts w:asciiTheme="minorEastAsia" w:hAnsiTheme="minorEastAsia" w:cstheme="minorEastAsia"/>
                <w:color w:val="333333"/>
                <w:sz w:val="21"/>
                <w:szCs w:val="21"/>
              </w:rPr>
            </w:pPr>
            <w:r w:rsidRPr="008D6A8E">
              <w:rPr>
                <w:rStyle w:val="a7"/>
                <w:rFonts w:asciiTheme="minorEastAsia" w:hAnsiTheme="minorEastAsia" w:cstheme="minorEastAsia" w:hint="eastAsia"/>
                <w:color w:val="333333"/>
                <w:sz w:val="21"/>
                <w:szCs w:val="21"/>
              </w:rPr>
              <w:t>趋势五：全闪</w:t>
            </w:r>
            <w:r w:rsidRPr="008D6A8E">
              <w:rPr>
                <w:rStyle w:val="a7"/>
                <w:rFonts w:asciiTheme="minorEastAsia" w:hAnsiTheme="minorEastAsia" w:cstheme="minorEastAsia" w:hint="eastAsia"/>
                <w:color w:val="333333"/>
                <w:sz w:val="21"/>
                <w:szCs w:val="21"/>
              </w:rPr>
              <w:t>HCI</w:t>
            </w:r>
            <w:r w:rsidRPr="008D6A8E">
              <w:rPr>
                <w:rStyle w:val="a7"/>
                <w:rFonts w:asciiTheme="minorEastAsia" w:hAnsiTheme="minorEastAsia" w:cstheme="minorEastAsia" w:hint="eastAsia"/>
                <w:color w:val="333333"/>
                <w:sz w:val="21"/>
                <w:szCs w:val="21"/>
              </w:rPr>
              <w:t>产品开始进入实验阶段</w:t>
            </w:r>
          </w:p>
          <w:p w:rsidR="00736E5B" w:rsidRPr="008D6A8E" w:rsidRDefault="004562D2">
            <w:pPr>
              <w:pStyle w:val="a6"/>
              <w:widowControl/>
              <w:spacing w:before="225" w:beforeAutospacing="0" w:afterAutospacing="0"/>
              <w:ind w:firstLineChars="200" w:firstLine="420"/>
              <w:rPr>
                <w:rFonts w:asciiTheme="minorEastAsia" w:hAnsiTheme="minorEastAsia" w:cstheme="minorEastAsia"/>
                <w:color w:val="333333"/>
                <w:sz w:val="21"/>
                <w:szCs w:val="21"/>
              </w:rPr>
            </w:pPr>
            <w:r w:rsidRPr="008D6A8E">
              <w:rPr>
                <w:rFonts w:asciiTheme="minorEastAsia" w:hAnsiTheme="minorEastAsia" w:cstheme="minorEastAsia" w:hint="eastAsia"/>
                <w:color w:val="333333"/>
                <w:sz w:val="21"/>
                <w:szCs w:val="21"/>
              </w:rPr>
              <w:t>当前，</w:t>
            </w: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产品默认都是</w:t>
            </w:r>
            <w:r w:rsidRPr="008D6A8E">
              <w:rPr>
                <w:rFonts w:asciiTheme="minorEastAsia" w:hAnsiTheme="minorEastAsia" w:cstheme="minorEastAsia" w:hint="eastAsia"/>
                <w:color w:val="333333"/>
                <w:sz w:val="21"/>
                <w:szCs w:val="21"/>
              </w:rPr>
              <w:t>HDD</w:t>
            </w:r>
            <w:r w:rsidRPr="008D6A8E">
              <w:rPr>
                <w:rFonts w:asciiTheme="minorEastAsia" w:hAnsiTheme="minorEastAsia" w:cstheme="minorEastAsia" w:hint="eastAsia"/>
                <w:color w:val="333333"/>
                <w:sz w:val="21"/>
                <w:szCs w:val="21"/>
              </w:rPr>
              <w:t>和</w:t>
            </w:r>
            <w:r w:rsidRPr="008D6A8E">
              <w:rPr>
                <w:rFonts w:asciiTheme="minorEastAsia" w:hAnsiTheme="minorEastAsia" w:cstheme="minorEastAsia" w:hint="eastAsia"/>
                <w:color w:val="333333"/>
                <w:sz w:val="21"/>
                <w:szCs w:val="21"/>
              </w:rPr>
              <w:t>SSD</w:t>
            </w:r>
            <w:r w:rsidRPr="008D6A8E">
              <w:rPr>
                <w:rFonts w:asciiTheme="minorEastAsia" w:hAnsiTheme="minorEastAsia" w:cstheme="minorEastAsia" w:hint="eastAsia"/>
                <w:color w:val="333333"/>
                <w:sz w:val="21"/>
                <w:szCs w:val="21"/>
              </w:rPr>
              <w:t>混合模式（混闪），</w:t>
            </w:r>
            <w:r w:rsidRPr="008D6A8E">
              <w:rPr>
                <w:rFonts w:asciiTheme="minorEastAsia" w:hAnsiTheme="minorEastAsia" w:cstheme="minorEastAsia" w:hint="eastAsia"/>
                <w:color w:val="333333"/>
                <w:sz w:val="21"/>
                <w:szCs w:val="21"/>
              </w:rPr>
              <w:t>SSD</w:t>
            </w:r>
            <w:r w:rsidRPr="008D6A8E">
              <w:rPr>
                <w:rFonts w:asciiTheme="minorEastAsia" w:hAnsiTheme="minorEastAsia" w:cstheme="minorEastAsia" w:hint="eastAsia"/>
                <w:color w:val="333333"/>
                <w:sz w:val="21"/>
                <w:szCs w:val="21"/>
              </w:rPr>
              <w:t>用于缓存加速。随着</w:t>
            </w:r>
            <w:r w:rsidRPr="008D6A8E">
              <w:rPr>
                <w:rFonts w:asciiTheme="minorEastAsia" w:hAnsiTheme="minorEastAsia" w:cstheme="minorEastAsia" w:hint="eastAsia"/>
                <w:color w:val="333333"/>
                <w:sz w:val="21"/>
                <w:szCs w:val="21"/>
              </w:rPr>
              <w:t>SSD</w:t>
            </w:r>
            <w:r w:rsidRPr="008D6A8E">
              <w:rPr>
                <w:rFonts w:asciiTheme="minorEastAsia" w:hAnsiTheme="minorEastAsia" w:cstheme="minorEastAsia" w:hint="eastAsia"/>
                <w:color w:val="333333"/>
                <w:sz w:val="21"/>
                <w:szCs w:val="21"/>
              </w:rPr>
              <w:t>的成本进一步下降，全闪型</w:t>
            </w: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产品将进入实验阶段。相比基于传统架构的全闪存储，软件定义分布式全闪存储是未来的趋势，有自主研发实力的</w:t>
            </w: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厂商都在推出适用于全闪的</w:t>
            </w: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产品。针对时效和延时敏感的应用，如大规模历史交易查询、高频交易，全闪存储有着混闪不可比拟的优势。</w:t>
            </w:r>
            <w:r w:rsidRPr="008D6A8E">
              <w:rPr>
                <w:rFonts w:asciiTheme="minorEastAsia" w:hAnsiTheme="minorEastAsia" w:cstheme="minorEastAsia" w:hint="eastAsia"/>
                <w:color w:val="333333"/>
                <w:sz w:val="21"/>
                <w:szCs w:val="21"/>
              </w:rPr>
              <w:lastRenderedPageBreak/>
              <w:t>用户关注的</w:t>
            </w:r>
            <w:r w:rsidRPr="008D6A8E">
              <w:rPr>
                <w:rFonts w:asciiTheme="minorEastAsia" w:hAnsiTheme="minorEastAsia" w:cstheme="minorEastAsia" w:hint="eastAsia"/>
                <w:color w:val="333333"/>
                <w:sz w:val="21"/>
                <w:szCs w:val="21"/>
              </w:rPr>
              <w:t>SSD</w:t>
            </w:r>
            <w:r w:rsidRPr="008D6A8E">
              <w:rPr>
                <w:rFonts w:asciiTheme="minorEastAsia" w:hAnsiTheme="minorEastAsia" w:cstheme="minorEastAsia" w:hint="eastAsia"/>
                <w:color w:val="333333"/>
                <w:sz w:val="21"/>
                <w:szCs w:val="21"/>
              </w:rPr>
              <w:t>寿命问题也在企业级存储产品中得到了较好解决，如</w:t>
            </w:r>
            <w:r w:rsidRPr="008D6A8E">
              <w:rPr>
                <w:rFonts w:asciiTheme="minorEastAsia" w:hAnsiTheme="minorEastAsia" w:cstheme="minorEastAsia" w:hint="eastAsia"/>
                <w:color w:val="333333"/>
                <w:sz w:val="21"/>
                <w:szCs w:val="21"/>
              </w:rPr>
              <w:t xml:space="preserve">Intel </w:t>
            </w:r>
            <w:r w:rsidRPr="008D6A8E">
              <w:rPr>
                <w:rFonts w:asciiTheme="minorEastAsia" w:hAnsiTheme="minorEastAsia" w:cstheme="minorEastAsia" w:hint="eastAsia"/>
                <w:color w:val="333333"/>
                <w:sz w:val="21"/>
                <w:szCs w:val="21"/>
              </w:rPr>
              <w:t>DataCenter</w:t>
            </w:r>
            <w:r w:rsidRPr="008D6A8E">
              <w:rPr>
                <w:rFonts w:asciiTheme="minorEastAsia" w:hAnsiTheme="minorEastAsia" w:cstheme="minorEastAsia" w:hint="eastAsia"/>
                <w:color w:val="333333"/>
                <w:sz w:val="21"/>
                <w:szCs w:val="21"/>
              </w:rPr>
              <w:t>系列</w:t>
            </w:r>
            <w:r w:rsidRPr="008D6A8E">
              <w:rPr>
                <w:rFonts w:asciiTheme="minorEastAsia" w:hAnsiTheme="minorEastAsia" w:cstheme="minorEastAsia" w:hint="eastAsia"/>
                <w:color w:val="333333"/>
                <w:sz w:val="21"/>
                <w:szCs w:val="21"/>
              </w:rPr>
              <w:t xml:space="preserve"> SSD</w:t>
            </w:r>
            <w:r w:rsidRPr="008D6A8E">
              <w:rPr>
                <w:rFonts w:asciiTheme="minorEastAsia" w:hAnsiTheme="minorEastAsia" w:cstheme="minorEastAsia" w:hint="eastAsia"/>
                <w:color w:val="333333"/>
                <w:sz w:val="21"/>
                <w:szCs w:val="21"/>
              </w:rPr>
              <w:t>平均无故障时间超过</w:t>
            </w:r>
            <w:r w:rsidRPr="008D6A8E">
              <w:rPr>
                <w:rFonts w:asciiTheme="minorEastAsia" w:hAnsiTheme="minorEastAsia" w:cstheme="minorEastAsia" w:hint="eastAsia"/>
                <w:color w:val="333333"/>
                <w:sz w:val="21"/>
                <w:szCs w:val="21"/>
              </w:rPr>
              <w:t>200</w:t>
            </w:r>
            <w:r w:rsidRPr="008D6A8E">
              <w:rPr>
                <w:rFonts w:asciiTheme="minorEastAsia" w:hAnsiTheme="minorEastAsia" w:cstheme="minorEastAsia" w:hint="eastAsia"/>
                <w:color w:val="333333"/>
                <w:sz w:val="21"/>
                <w:szCs w:val="21"/>
              </w:rPr>
              <w:t>万小时，最高写寿命可达</w:t>
            </w:r>
            <w:r w:rsidRPr="008D6A8E">
              <w:rPr>
                <w:rFonts w:asciiTheme="minorEastAsia" w:hAnsiTheme="minorEastAsia" w:cstheme="minorEastAsia" w:hint="eastAsia"/>
                <w:color w:val="333333"/>
                <w:sz w:val="21"/>
                <w:szCs w:val="21"/>
              </w:rPr>
              <w:t>5</w:t>
            </w:r>
            <w:r w:rsidRPr="008D6A8E">
              <w:rPr>
                <w:rFonts w:asciiTheme="minorEastAsia" w:hAnsiTheme="minorEastAsia" w:cstheme="minorEastAsia" w:hint="eastAsia"/>
                <w:color w:val="333333"/>
                <w:sz w:val="21"/>
                <w:szCs w:val="21"/>
              </w:rPr>
              <w:t>年以上（每天全盘写</w:t>
            </w:r>
            <w:r w:rsidRPr="008D6A8E">
              <w:rPr>
                <w:rFonts w:asciiTheme="minorEastAsia" w:hAnsiTheme="minorEastAsia" w:cstheme="minorEastAsia" w:hint="eastAsia"/>
                <w:color w:val="333333"/>
                <w:sz w:val="21"/>
                <w:szCs w:val="21"/>
              </w:rPr>
              <w:t>10</w:t>
            </w:r>
            <w:r w:rsidRPr="008D6A8E">
              <w:rPr>
                <w:rFonts w:asciiTheme="minorEastAsia" w:hAnsiTheme="minorEastAsia" w:cstheme="minorEastAsia" w:hint="eastAsia"/>
                <w:color w:val="333333"/>
                <w:sz w:val="21"/>
                <w:szCs w:val="21"/>
              </w:rPr>
              <w:t>次）。</w:t>
            </w:r>
          </w:p>
          <w:p w:rsidR="00736E5B" w:rsidRPr="008D6A8E" w:rsidRDefault="004562D2">
            <w:pPr>
              <w:pStyle w:val="a6"/>
              <w:widowControl/>
              <w:spacing w:before="225" w:beforeAutospacing="0" w:afterAutospacing="0"/>
              <w:ind w:firstLineChars="200" w:firstLine="422"/>
              <w:rPr>
                <w:rFonts w:asciiTheme="minorEastAsia" w:hAnsiTheme="minorEastAsia" w:cstheme="minorEastAsia"/>
                <w:color w:val="333333"/>
                <w:sz w:val="21"/>
                <w:szCs w:val="21"/>
              </w:rPr>
            </w:pPr>
            <w:r w:rsidRPr="008D6A8E">
              <w:rPr>
                <w:rStyle w:val="a7"/>
                <w:rFonts w:asciiTheme="minorEastAsia" w:hAnsiTheme="minorEastAsia" w:cstheme="minorEastAsia" w:hint="eastAsia"/>
                <w:color w:val="333333"/>
                <w:sz w:val="21"/>
                <w:szCs w:val="21"/>
              </w:rPr>
              <w:t>趋势六：</w:t>
            </w:r>
            <w:r w:rsidRPr="008D6A8E">
              <w:rPr>
                <w:rStyle w:val="a7"/>
                <w:rFonts w:asciiTheme="minorEastAsia" w:hAnsiTheme="minorEastAsia" w:cstheme="minorEastAsia" w:hint="eastAsia"/>
                <w:color w:val="333333"/>
                <w:sz w:val="21"/>
                <w:szCs w:val="21"/>
              </w:rPr>
              <w:t>HCI</w:t>
            </w:r>
            <w:r w:rsidRPr="008D6A8E">
              <w:rPr>
                <w:rStyle w:val="a7"/>
                <w:rFonts w:asciiTheme="minorEastAsia" w:hAnsiTheme="minorEastAsia" w:cstheme="minorEastAsia" w:hint="eastAsia"/>
                <w:color w:val="333333"/>
                <w:sz w:val="21"/>
                <w:szCs w:val="21"/>
              </w:rPr>
              <w:t>管理运维平台易用性被提到前所未有的高度</w:t>
            </w:r>
          </w:p>
          <w:p w:rsidR="00736E5B" w:rsidRPr="008D6A8E" w:rsidRDefault="004562D2">
            <w:pPr>
              <w:pStyle w:val="a6"/>
              <w:widowControl/>
              <w:spacing w:before="225" w:beforeAutospacing="0" w:afterAutospacing="0"/>
              <w:ind w:firstLineChars="200" w:firstLine="420"/>
              <w:rPr>
                <w:rFonts w:asciiTheme="minorEastAsia" w:hAnsiTheme="minorEastAsia" w:cs="微软雅黑"/>
                <w:color w:val="333333"/>
                <w:sz w:val="21"/>
                <w:szCs w:val="21"/>
              </w:rPr>
            </w:pPr>
            <w:r w:rsidRPr="008D6A8E">
              <w:rPr>
                <w:rFonts w:asciiTheme="minorEastAsia" w:hAnsiTheme="minorEastAsia" w:cstheme="minorEastAsia" w:hint="eastAsia"/>
                <w:color w:val="333333"/>
                <w:sz w:val="21"/>
                <w:szCs w:val="21"/>
              </w:rPr>
              <w:t>过去，用户选择</w:t>
            </w:r>
            <w:r w:rsidRPr="008D6A8E">
              <w:rPr>
                <w:rFonts w:asciiTheme="minorEastAsia" w:hAnsiTheme="minorEastAsia" w:cstheme="minorEastAsia" w:hint="eastAsia"/>
                <w:color w:val="333333"/>
                <w:sz w:val="21"/>
                <w:szCs w:val="21"/>
              </w:rPr>
              <w:t xml:space="preserve"> HCI</w:t>
            </w:r>
            <w:r w:rsidRPr="008D6A8E">
              <w:rPr>
                <w:rFonts w:asciiTheme="minorEastAsia" w:hAnsiTheme="minorEastAsia" w:cstheme="minorEastAsia" w:hint="eastAsia"/>
                <w:color w:val="333333"/>
                <w:sz w:val="21"/>
                <w:szCs w:val="21"/>
              </w:rPr>
              <w:t>产品更多是看重可靠性、性能等硬指标，这点在</w:t>
            </w:r>
            <w:r w:rsidRPr="008D6A8E">
              <w:rPr>
                <w:rFonts w:asciiTheme="minorEastAsia" w:hAnsiTheme="minorEastAsia" w:cstheme="minorEastAsia" w:hint="eastAsia"/>
                <w:color w:val="333333"/>
                <w:sz w:val="21"/>
                <w:szCs w:val="21"/>
              </w:rPr>
              <w:t>POC</w:t>
            </w:r>
            <w:r w:rsidRPr="008D6A8E">
              <w:rPr>
                <w:rFonts w:asciiTheme="minorEastAsia" w:hAnsiTheme="minorEastAsia" w:cstheme="minorEastAsia" w:hint="eastAsia"/>
                <w:color w:val="333333"/>
                <w:sz w:val="21"/>
                <w:szCs w:val="21"/>
              </w:rPr>
              <w:t>测试时尤为明显，大部分测试用例都是为性能和可靠性设计的。但是现在，这些指标会被用户逐渐“忽略”，并非硬指标变得不重要，而是用户会默认这些指标都是达标的，用户对</w:t>
            </w:r>
            <w:r w:rsidRPr="008D6A8E">
              <w:rPr>
                <w:rFonts w:asciiTheme="minorEastAsia" w:hAnsiTheme="minorEastAsia" w:cstheme="minorEastAsia" w:hint="eastAsia"/>
                <w:color w:val="333333"/>
                <w:sz w:val="21"/>
                <w:szCs w:val="21"/>
              </w:rPr>
              <w:t>HCI</w:t>
            </w:r>
            <w:r w:rsidRPr="008D6A8E">
              <w:rPr>
                <w:rFonts w:asciiTheme="minorEastAsia" w:hAnsiTheme="minorEastAsia" w:cstheme="minorEastAsia" w:hint="eastAsia"/>
                <w:color w:val="333333"/>
                <w:sz w:val="21"/>
                <w:szCs w:val="21"/>
              </w:rPr>
              <w:t>产品更高层面的诉求会逐渐转移到管理运维的效率。</w:t>
            </w:r>
          </w:p>
          <w:p w:rsidR="00736E5B" w:rsidRPr="008D6A8E" w:rsidRDefault="00736E5B">
            <w:pPr>
              <w:spacing w:line="300" w:lineRule="exact"/>
              <w:rPr>
                <w:rFonts w:asciiTheme="minorEastAsia" w:hAnsiTheme="minorEastAsia" w:cs="微软雅黑"/>
                <w:color w:val="333333"/>
                <w:szCs w:val="21"/>
              </w:rPr>
            </w:pPr>
          </w:p>
        </w:tc>
      </w:tr>
    </w:tbl>
    <w:p w:rsidR="00736E5B" w:rsidRPr="008D6A8E" w:rsidRDefault="004562D2" w:rsidP="008D6A8E">
      <w:pPr>
        <w:spacing w:beforeLines="50" w:afterLines="50"/>
        <w:jc w:val="center"/>
        <w:rPr>
          <w:rFonts w:asciiTheme="minorEastAsia" w:hAnsiTheme="minorEastAsia"/>
          <w:sz w:val="36"/>
          <w:szCs w:val="36"/>
        </w:rPr>
      </w:pPr>
      <w:r w:rsidRPr="008D6A8E">
        <w:rPr>
          <w:rFonts w:asciiTheme="minorEastAsia" w:hAnsiTheme="minorEastAsia" w:hint="eastAsia"/>
          <w:sz w:val="36"/>
          <w:szCs w:val="36"/>
        </w:rPr>
        <w:lastRenderedPageBreak/>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7"/>
        <w:gridCol w:w="992"/>
        <w:gridCol w:w="629"/>
        <w:gridCol w:w="7298"/>
      </w:tblGrid>
      <w:tr w:rsidR="00736E5B" w:rsidRPr="008D6A8E">
        <w:tc>
          <w:tcPr>
            <w:tcW w:w="897" w:type="dxa"/>
            <w:vMerge w:val="restart"/>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技术需求情况说明</w:t>
            </w:r>
          </w:p>
        </w:tc>
        <w:tc>
          <w:tcPr>
            <w:tcW w:w="992" w:type="dxa"/>
            <w:tcBorders>
              <w:top w:val="single" w:sz="4" w:space="0" w:color="auto"/>
              <w:left w:val="nil"/>
              <w:bottom w:val="single" w:sz="4" w:space="0" w:color="auto"/>
              <w:right w:val="single" w:sz="4" w:space="0" w:color="auto"/>
            </w:tcBorders>
            <w:vAlign w:val="center"/>
          </w:tcPr>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技术需</w:t>
            </w:r>
          </w:p>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求类别</w:t>
            </w:r>
          </w:p>
        </w:tc>
        <w:tc>
          <w:tcPr>
            <w:tcW w:w="7927" w:type="dxa"/>
            <w:gridSpan w:val="2"/>
            <w:tcBorders>
              <w:top w:val="single" w:sz="4" w:space="0" w:color="auto"/>
              <w:left w:val="nil"/>
              <w:bottom w:val="single" w:sz="4" w:space="0" w:color="auto"/>
              <w:right w:val="single" w:sz="4" w:space="0" w:color="auto"/>
            </w:tcBorders>
            <w:vAlign w:val="center"/>
          </w:tcPr>
          <w:p w:rsidR="00736E5B" w:rsidRPr="008D6A8E" w:rsidRDefault="004562D2">
            <w:pPr>
              <w:spacing w:line="360" w:lineRule="exact"/>
              <w:rPr>
                <w:rFonts w:asciiTheme="minorEastAsia" w:hAnsiTheme="minorEastAsia" w:cs="仿宋"/>
                <w:szCs w:val="21"/>
              </w:rPr>
            </w:pP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szCs w:val="21"/>
              </w:rPr>
              <w:t>技术研发（关键、核心技术）</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□产品研发（产品升级、新产品研发）</w:t>
            </w:r>
          </w:p>
          <w:p w:rsidR="00736E5B" w:rsidRPr="008D6A8E" w:rsidRDefault="004562D2">
            <w:pPr>
              <w:spacing w:line="360" w:lineRule="exact"/>
              <w:rPr>
                <w:rFonts w:asciiTheme="minorEastAsia" w:hAnsiTheme="minorEastAsia" w:cs="仿宋"/>
                <w:kern w:val="0"/>
                <w:szCs w:val="21"/>
              </w:rPr>
            </w:pPr>
            <w:r w:rsidRPr="008D6A8E">
              <w:rPr>
                <w:rFonts w:asciiTheme="minorEastAsia" w:hAnsiTheme="minorEastAsia" w:cs="仿宋" w:hint="eastAsia"/>
                <w:szCs w:val="21"/>
              </w:rPr>
              <w:t>□技术改造（设备、研发生产条件）□技术配套（技术、产品等配套合作）</w:t>
            </w:r>
          </w:p>
        </w:tc>
      </w:tr>
      <w:tr w:rsidR="00736E5B" w:rsidRPr="008D6A8E">
        <w:tc>
          <w:tcPr>
            <w:tcW w:w="897" w:type="dxa"/>
            <w:vMerge/>
            <w:tcBorders>
              <w:top w:val="single" w:sz="4" w:space="0" w:color="auto"/>
              <w:left w:val="single" w:sz="4" w:space="0" w:color="auto"/>
              <w:bottom w:val="single" w:sz="4" w:space="0" w:color="auto"/>
              <w:right w:val="single" w:sz="4" w:space="0" w:color="auto"/>
            </w:tcBorders>
            <w:vAlign w:val="center"/>
          </w:tcPr>
          <w:p w:rsidR="00736E5B" w:rsidRPr="008D6A8E" w:rsidRDefault="00736E5B">
            <w:pPr>
              <w:widowControl/>
              <w:spacing w:line="360" w:lineRule="exact"/>
              <w:jc w:val="left"/>
              <w:rPr>
                <w:rFonts w:asciiTheme="minorEastAsia" w:hAnsiTheme="minorEastAsia" w:cs="仿宋"/>
                <w:kern w:val="0"/>
                <w:szCs w:val="21"/>
              </w:rPr>
            </w:pPr>
          </w:p>
        </w:tc>
        <w:tc>
          <w:tcPr>
            <w:tcW w:w="992" w:type="dxa"/>
            <w:tcBorders>
              <w:top w:val="single" w:sz="4" w:space="0" w:color="auto"/>
              <w:left w:val="nil"/>
              <w:bottom w:val="single" w:sz="4" w:space="0" w:color="auto"/>
              <w:right w:val="single" w:sz="4" w:space="0" w:color="auto"/>
            </w:tcBorders>
            <w:vAlign w:val="center"/>
          </w:tcPr>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技术</w:t>
            </w:r>
          </w:p>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需求</w:t>
            </w:r>
          </w:p>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详述</w:t>
            </w:r>
          </w:p>
        </w:tc>
        <w:tc>
          <w:tcPr>
            <w:tcW w:w="7927" w:type="dxa"/>
            <w:gridSpan w:val="2"/>
            <w:tcBorders>
              <w:top w:val="single" w:sz="4" w:space="0" w:color="auto"/>
              <w:left w:val="nil"/>
              <w:bottom w:val="single" w:sz="4" w:space="0" w:color="auto"/>
              <w:right w:val="single" w:sz="4" w:space="0" w:color="auto"/>
            </w:tcBorders>
            <w:vAlign w:val="center"/>
          </w:tcPr>
          <w:p w:rsidR="00736E5B" w:rsidRPr="008D6A8E" w:rsidRDefault="004562D2">
            <w:pPr>
              <w:spacing w:line="360" w:lineRule="exact"/>
              <w:rPr>
                <w:rFonts w:asciiTheme="minorEastAsia" w:hAnsiTheme="minorEastAsia" w:cs="仿宋"/>
                <w:szCs w:val="21"/>
              </w:rPr>
            </w:pPr>
            <w:r w:rsidRPr="008D6A8E">
              <w:rPr>
                <w:rFonts w:asciiTheme="minorEastAsia" w:hAnsiTheme="minorEastAsia" w:cs="仿宋" w:hint="eastAsia"/>
                <w:szCs w:val="21"/>
              </w:rPr>
              <w:t>（包括主要技术、条件、成熟度、成本等指标）</w:t>
            </w:r>
          </w:p>
          <w:p w:rsidR="00736E5B" w:rsidRPr="008D6A8E" w:rsidRDefault="004562D2" w:rsidP="008D6A8E">
            <w:pPr>
              <w:spacing w:line="400" w:lineRule="exact"/>
              <w:ind w:firstLineChars="200" w:firstLine="422"/>
              <w:rPr>
                <w:rFonts w:asciiTheme="minorEastAsia" w:hAnsiTheme="minorEastAsia" w:cs="仿宋"/>
                <w:b/>
                <w:bCs/>
                <w:szCs w:val="21"/>
              </w:rPr>
            </w:pPr>
            <w:r w:rsidRPr="008D6A8E">
              <w:rPr>
                <w:rFonts w:asciiTheme="minorEastAsia" w:hAnsiTheme="minorEastAsia" w:cs="仿宋" w:hint="eastAsia"/>
                <w:b/>
                <w:bCs/>
                <w:szCs w:val="21"/>
              </w:rPr>
              <w:t>名称：数据中心的</w:t>
            </w:r>
            <w:r w:rsidRPr="008D6A8E">
              <w:rPr>
                <w:rFonts w:asciiTheme="minorEastAsia" w:hAnsiTheme="minorEastAsia" w:cs="仿宋" w:hint="eastAsia"/>
                <w:b/>
                <w:bCs/>
                <w:szCs w:val="21"/>
              </w:rPr>
              <w:t>超融合</w:t>
            </w:r>
            <w:r w:rsidRPr="008D6A8E">
              <w:rPr>
                <w:rFonts w:asciiTheme="minorEastAsia" w:hAnsiTheme="minorEastAsia" w:cs="仿宋" w:hint="eastAsia"/>
                <w:b/>
                <w:bCs/>
                <w:szCs w:val="21"/>
              </w:rPr>
              <w:t>技术</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软件企业对关键技术的掌握程度决定了其在市场中的地位。作为软件行业基础支撑的技术有：超融合技术、云计算技术、云存储技术、系统集成技术、数据接口技术、大数据分析技术和应用支撑平台等。我公司在转型升级中急需一套拥有独立知识产权，能实现自主、安全、可控的云技术和超融合产品。</w:t>
            </w:r>
          </w:p>
          <w:p w:rsidR="00736E5B" w:rsidRPr="008D6A8E" w:rsidRDefault="004562D2" w:rsidP="008D6A8E">
            <w:pPr>
              <w:spacing w:line="400" w:lineRule="exact"/>
              <w:ind w:firstLineChars="200" w:firstLine="420"/>
              <w:rPr>
                <w:rFonts w:asciiTheme="minorEastAsia" w:hAnsiTheme="minorEastAsia" w:cs="仿宋"/>
                <w:color w:val="FF0000"/>
                <w:szCs w:val="21"/>
              </w:rPr>
            </w:pPr>
            <w:r w:rsidRPr="008D6A8E">
              <w:rPr>
                <w:rFonts w:asciiTheme="minorEastAsia" w:hAnsiTheme="minorEastAsia" w:cs="仿宋" w:hint="eastAsia"/>
                <w:color w:val="FF0000"/>
                <w:szCs w:val="21"/>
              </w:rPr>
              <w:t>一、超融合定义</w:t>
            </w:r>
          </w:p>
          <w:p w:rsidR="00736E5B" w:rsidRPr="008D6A8E" w:rsidRDefault="004562D2" w:rsidP="008D6A8E">
            <w:pPr>
              <w:spacing w:line="400" w:lineRule="exact"/>
              <w:ind w:firstLineChars="200" w:firstLine="420"/>
              <w:jc w:val="left"/>
              <w:rPr>
                <w:rFonts w:asciiTheme="minorEastAsia" w:hAnsiTheme="minorEastAsia" w:cs="仿宋"/>
                <w:szCs w:val="21"/>
              </w:rPr>
            </w:pPr>
            <w:r w:rsidRPr="008D6A8E">
              <w:rPr>
                <w:rFonts w:asciiTheme="minorEastAsia" w:hAnsiTheme="minorEastAsia" w:cs="仿宋" w:hint="eastAsia"/>
                <w:szCs w:val="21"/>
              </w:rPr>
              <w:t>超融合中“超”是什么含义</w:t>
            </w:r>
            <w:r w:rsidRPr="008D6A8E">
              <w:rPr>
                <w:rFonts w:asciiTheme="minorEastAsia" w:hAnsiTheme="minorEastAsia" w:cs="仿宋" w:hint="eastAsia"/>
                <w:szCs w:val="21"/>
              </w:rPr>
              <w:t>?</w:t>
            </w:r>
            <w:r w:rsidRPr="008D6A8E">
              <w:rPr>
                <w:rFonts w:asciiTheme="minorEastAsia" w:hAnsiTheme="minorEastAsia" w:cs="仿宋" w:hint="eastAsia"/>
                <w:szCs w:val="21"/>
              </w:rPr>
              <w:t>最开始以为是超人的</w:t>
            </w:r>
            <w:r w:rsidRPr="008D6A8E">
              <w:rPr>
                <w:rFonts w:asciiTheme="minorEastAsia" w:hAnsiTheme="minorEastAsia" w:cs="仿宋" w:hint="eastAsia"/>
                <w:szCs w:val="21"/>
              </w:rPr>
              <w:t>Super</w:t>
            </w:r>
            <w:r w:rsidRPr="008D6A8E">
              <w:rPr>
                <w:rFonts w:asciiTheme="minorEastAsia" w:hAnsiTheme="minorEastAsia" w:cs="仿宋" w:hint="eastAsia"/>
                <w:szCs w:val="21"/>
              </w:rPr>
              <w:t>，结果差点闹出笑话。实际上，“超”对应英文“</w:t>
            </w:r>
            <w:r w:rsidRPr="008D6A8E">
              <w:rPr>
                <w:rFonts w:asciiTheme="minorEastAsia" w:hAnsiTheme="minorEastAsia" w:cs="仿宋" w:hint="eastAsia"/>
                <w:szCs w:val="21"/>
              </w:rPr>
              <w:t>Hyper-Converged</w:t>
            </w:r>
            <w:r w:rsidRPr="008D6A8E">
              <w:rPr>
                <w:rFonts w:asciiTheme="minorEastAsia" w:hAnsiTheme="minorEastAsia" w:cs="仿宋" w:hint="eastAsia"/>
                <w:szCs w:val="21"/>
              </w:rPr>
              <w:t>”中的“</w:t>
            </w:r>
            <w:r w:rsidRPr="008D6A8E">
              <w:rPr>
                <w:rFonts w:asciiTheme="minorEastAsia" w:hAnsiTheme="minorEastAsia" w:cs="仿宋" w:hint="eastAsia"/>
                <w:szCs w:val="21"/>
              </w:rPr>
              <w:t>Hyper</w:t>
            </w:r>
            <w:r w:rsidRPr="008D6A8E">
              <w:rPr>
                <w:rFonts w:asciiTheme="minorEastAsia" w:hAnsiTheme="minorEastAsia" w:cs="仿宋" w:hint="eastAsia"/>
                <w:szCs w:val="21"/>
              </w:rPr>
              <w:t>”，特指虚拟化，对应虚拟化计算架构，比如</w:t>
            </w:r>
            <w:r w:rsidRPr="008D6A8E">
              <w:rPr>
                <w:rFonts w:asciiTheme="minorEastAsia" w:hAnsiTheme="minorEastAsia" w:cs="仿宋" w:hint="eastAsia"/>
                <w:szCs w:val="21"/>
              </w:rPr>
              <w:t>ESXi/KVM /XEN/Hyper-V</w:t>
            </w:r>
            <w:r w:rsidRPr="008D6A8E">
              <w:rPr>
                <w:rFonts w:asciiTheme="minorEastAsia" w:hAnsiTheme="minorEastAsia" w:cs="仿宋" w:hint="eastAsia"/>
                <w:szCs w:val="21"/>
              </w:rPr>
              <w:t>。这一概念最早源自</w:t>
            </w:r>
            <w:r w:rsidRPr="008D6A8E">
              <w:rPr>
                <w:rFonts w:asciiTheme="minorEastAsia" w:hAnsiTheme="minorEastAsia" w:cs="仿宋" w:hint="eastAsia"/>
                <w:szCs w:val="21"/>
              </w:rPr>
              <w:t>Nutanix</w:t>
            </w:r>
            <w:r w:rsidRPr="008D6A8E">
              <w:rPr>
                <w:rFonts w:asciiTheme="minorEastAsia" w:hAnsiTheme="minorEastAsia" w:cs="仿宋" w:hint="eastAsia"/>
                <w:szCs w:val="21"/>
              </w:rPr>
              <w:t>等存储初创厂商将</w:t>
            </w:r>
            <w:r w:rsidRPr="008D6A8E">
              <w:rPr>
                <w:rFonts w:asciiTheme="minorEastAsia" w:hAnsiTheme="minorEastAsia" w:cs="仿宋" w:hint="eastAsia"/>
                <w:szCs w:val="21"/>
              </w:rPr>
              <w:t>Google/Facebook</w:t>
            </w:r>
            <w:r w:rsidRPr="008D6A8E">
              <w:rPr>
                <w:rFonts w:asciiTheme="minorEastAsia" w:hAnsiTheme="minorEastAsia" w:cs="仿宋" w:hint="eastAsia"/>
                <w:szCs w:val="21"/>
              </w:rPr>
              <w:t>等互联网厂商采用的计算存储融合架构用于虚拟化环境，为企业客户提供一种基于</w:t>
            </w:r>
            <w:r w:rsidRPr="008D6A8E">
              <w:rPr>
                <w:rFonts w:asciiTheme="minorEastAsia" w:hAnsiTheme="minorEastAsia" w:cs="仿宋" w:hint="eastAsia"/>
                <w:szCs w:val="21"/>
              </w:rPr>
              <w:t>X86</w:t>
            </w:r>
            <w:r w:rsidRPr="008D6A8E">
              <w:rPr>
                <w:rFonts w:asciiTheme="minorEastAsia" w:hAnsiTheme="minorEastAsia" w:cs="仿宋" w:hint="eastAsia"/>
                <w:szCs w:val="21"/>
              </w:rPr>
              <w:t>硬件平台的计算存储融合产品或解决方案。不难看出，超融合架构中最根本的变化是存储，由原先的集中共享式存储</w:t>
            </w:r>
            <w:r w:rsidRPr="008D6A8E">
              <w:rPr>
                <w:rFonts w:asciiTheme="minorEastAsia" w:hAnsiTheme="minorEastAsia" w:cs="仿宋" w:hint="eastAsia"/>
                <w:szCs w:val="21"/>
              </w:rPr>
              <w:t>(SAN/</w:t>
            </w:r>
            <w:r w:rsidRPr="008D6A8E">
              <w:rPr>
                <w:rFonts w:asciiTheme="minorEastAsia" w:hAnsiTheme="minorEastAsia" w:cs="仿宋" w:hint="eastAsia"/>
                <w:szCs w:val="21"/>
              </w:rPr>
              <w:t>NAS)</w:t>
            </w:r>
            <w:r w:rsidRPr="008D6A8E">
              <w:rPr>
                <w:rFonts w:asciiTheme="minorEastAsia" w:hAnsiTheme="minorEastAsia" w:cs="仿宋" w:hint="eastAsia"/>
                <w:szCs w:val="21"/>
              </w:rPr>
              <w:t>转向软件定义存储，特别是分布式存储</w:t>
            </w:r>
            <w:r w:rsidRPr="008D6A8E">
              <w:rPr>
                <w:rFonts w:asciiTheme="minorEastAsia" w:hAnsiTheme="minorEastAsia" w:cs="仿宋" w:hint="eastAsia"/>
                <w:szCs w:val="21"/>
              </w:rPr>
              <w:t>(</w:t>
            </w:r>
            <w:r w:rsidRPr="008D6A8E">
              <w:rPr>
                <w:rFonts w:asciiTheme="minorEastAsia" w:hAnsiTheme="minorEastAsia" w:cs="仿宋" w:hint="eastAsia"/>
                <w:szCs w:val="21"/>
              </w:rPr>
              <w:t>包括</w:t>
            </w:r>
            <w:r w:rsidRPr="008D6A8E">
              <w:rPr>
                <w:rFonts w:asciiTheme="minorEastAsia" w:hAnsiTheme="minorEastAsia" w:cs="仿宋" w:hint="eastAsia"/>
                <w:szCs w:val="21"/>
              </w:rPr>
              <w:t>Object/Block/File</w:t>
            </w:r>
            <w:r w:rsidRPr="008D6A8E">
              <w:rPr>
                <w:rFonts w:asciiTheme="minorEastAsia" w:hAnsiTheme="minorEastAsia" w:cs="仿宋" w:hint="eastAsia"/>
                <w:szCs w:val="21"/>
              </w:rPr>
              <w:t>存储</w:t>
            </w:r>
            <w:r w:rsidRPr="008D6A8E">
              <w:rPr>
                <w:rFonts w:asciiTheme="minorEastAsia" w:hAnsiTheme="minorEastAsia" w:cs="仿宋" w:hint="eastAsia"/>
                <w:szCs w:val="21"/>
              </w:rPr>
              <w:t>)</w:t>
            </w:r>
            <w:r w:rsidRPr="008D6A8E">
              <w:rPr>
                <w:rFonts w:asciiTheme="minorEastAsia" w:hAnsiTheme="minorEastAsia" w:cs="仿宋" w:hint="eastAsia"/>
                <w:szCs w:val="21"/>
              </w:rPr>
              <w:t>，比如</w:t>
            </w:r>
            <w:r w:rsidRPr="008D6A8E">
              <w:rPr>
                <w:rFonts w:asciiTheme="minorEastAsia" w:hAnsiTheme="minorEastAsia" w:cs="仿宋" w:hint="eastAsia"/>
                <w:szCs w:val="21"/>
              </w:rPr>
              <w:t>NDFS</w:t>
            </w:r>
            <w:r w:rsidRPr="008D6A8E">
              <w:rPr>
                <w:rFonts w:asciiTheme="minorEastAsia" w:hAnsiTheme="minorEastAsia" w:cs="仿宋" w:hint="eastAsia"/>
                <w:szCs w:val="21"/>
              </w:rPr>
              <w:t>、</w:t>
            </w:r>
            <w:r w:rsidRPr="008D6A8E">
              <w:rPr>
                <w:rFonts w:asciiTheme="minorEastAsia" w:hAnsiTheme="minorEastAsia" w:cs="仿宋" w:hint="eastAsia"/>
                <w:szCs w:val="21"/>
              </w:rPr>
              <w:t>VSAN</w:t>
            </w:r>
            <w:r w:rsidRPr="008D6A8E">
              <w:rPr>
                <w:rFonts w:asciiTheme="minorEastAsia" w:hAnsiTheme="minorEastAsia" w:cs="仿宋" w:hint="eastAsia"/>
                <w:szCs w:val="21"/>
              </w:rPr>
              <w:t>、</w:t>
            </w:r>
            <w:r w:rsidRPr="008D6A8E">
              <w:rPr>
                <w:rFonts w:asciiTheme="minorEastAsia" w:hAnsiTheme="minorEastAsia" w:cs="仿宋" w:hint="eastAsia"/>
                <w:szCs w:val="21"/>
              </w:rPr>
              <w:t>ScaleIO</w:t>
            </w:r>
            <w:r w:rsidRPr="008D6A8E">
              <w:rPr>
                <w:rFonts w:asciiTheme="minorEastAsia" w:hAnsiTheme="minorEastAsia" w:cs="仿宋" w:hint="eastAsia"/>
                <w:szCs w:val="21"/>
              </w:rPr>
              <w:t>、</w:t>
            </w:r>
            <w:r w:rsidRPr="008D6A8E">
              <w:rPr>
                <w:rFonts w:asciiTheme="minorEastAsia" w:hAnsiTheme="minorEastAsia" w:cs="仿宋" w:hint="eastAsia"/>
                <w:szCs w:val="21"/>
              </w:rPr>
              <w:t>SSAN</w:t>
            </w:r>
            <w:r w:rsidRPr="008D6A8E">
              <w:rPr>
                <w:rFonts w:asciiTheme="minorEastAsia" w:hAnsiTheme="minorEastAsia" w:cs="仿宋" w:hint="eastAsia"/>
                <w:szCs w:val="21"/>
              </w:rPr>
              <w:t>。因此基于这个“超”，数据库一体机和大数据一体机都不能划为超融合的范畴，除非</w:t>
            </w:r>
            <w:r w:rsidRPr="008D6A8E">
              <w:rPr>
                <w:rFonts w:asciiTheme="minorEastAsia" w:hAnsiTheme="minorEastAsia" w:cs="仿宋" w:hint="eastAsia"/>
                <w:szCs w:val="21"/>
              </w:rPr>
              <w:t>RAC/Hadoop</w:t>
            </w:r>
            <w:r w:rsidRPr="008D6A8E">
              <w:rPr>
                <w:rFonts w:asciiTheme="minorEastAsia" w:hAnsiTheme="minorEastAsia" w:cs="仿宋" w:hint="eastAsia"/>
                <w:szCs w:val="21"/>
              </w:rPr>
              <w:t>等应用跑在虚拟化之上。还有一点，超融合中的软件定义存储通常是分布式存储，</w:t>
            </w:r>
            <w:r w:rsidRPr="008D6A8E">
              <w:rPr>
                <w:rFonts w:asciiTheme="minorEastAsia" w:hAnsiTheme="minorEastAsia" w:cs="仿宋" w:hint="eastAsia"/>
                <w:szCs w:val="21"/>
              </w:rPr>
              <w:t>ZFS</w:t>
            </w:r>
            <w:r w:rsidRPr="008D6A8E">
              <w:rPr>
                <w:rFonts w:asciiTheme="minorEastAsia" w:hAnsiTheme="minorEastAsia" w:cs="仿宋" w:hint="eastAsia"/>
                <w:szCs w:val="21"/>
              </w:rPr>
              <w:t>虽然属于</w:t>
            </w:r>
            <w:r w:rsidRPr="008D6A8E">
              <w:rPr>
                <w:rFonts w:asciiTheme="minorEastAsia" w:hAnsiTheme="minorEastAsia" w:cs="仿宋" w:hint="eastAsia"/>
                <w:szCs w:val="21"/>
              </w:rPr>
              <w:t>SDS</w:t>
            </w:r>
            <w:r w:rsidRPr="008D6A8E">
              <w:rPr>
                <w:rFonts w:asciiTheme="minorEastAsia" w:hAnsiTheme="minorEastAsia" w:cs="仿宋" w:hint="eastAsia"/>
                <w:szCs w:val="21"/>
              </w:rPr>
              <w:t>范畴，但基于</w:t>
            </w:r>
            <w:r w:rsidRPr="008D6A8E">
              <w:rPr>
                <w:rFonts w:asciiTheme="minorEastAsia" w:hAnsiTheme="minorEastAsia" w:cs="仿宋" w:hint="eastAsia"/>
                <w:szCs w:val="21"/>
              </w:rPr>
              <w:t>ZFS</w:t>
            </w:r>
            <w:r w:rsidRPr="008D6A8E">
              <w:rPr>
                <w:rFonts w:asciiTheme="minorEastAsia" w:hAnsiTheme="minorEastAsia" w:cs="仿宋" w:hint="eastAsia"/>
                <w:szCs w:val="21"/>
              </w:rPr>
              <w:t>构建的计算存储融合系统，严格意义上不能称为超融合架构。</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再来看“融合”又是什么含义</w:t>
            </w:r>
            <w:r w:rsidRPr="008D6A8E">
              <w:rPr>
                <w:rFonts w:asciiTheme="minorEastAsia" w:hAnsiTheme="minorEastAsia" w:cs="仿宋" w:hint="eastAsia"/>
                <w:szCs w:val="21"/>
              </w:rPr>
              <w:t>?</w:t>
            </w:r>
            <w:r w:rsidRPr="008D6A8E">
              <w:rPr>
                <w:rFonts w:asciiTheme="minorEastAsia" w:hAnsiTheme="minorEastAsia" w:cs="仿宋" w:hint="eastAsia"/>
                <w:szCs w:val="21"/>
              </w:rPr>
              <w:t>超融合这个概念当前似乎被神化了。简单地讲，融合就是将两个或多个组件组合到一个单元中，</w:t>
            </w:r>
            <w:r w:rsidRPr="008D6A8E">
              <w:rPr>
                <w:rFonts w:asciiTheme="minorEastAsia" w:hAnsiTheme="minorEastAsia" w:cs="仿宋" w:hint="eastAsia"/>
                <w:szCs w:val="21"/>
              </w:rPr>
              <w:t>组件可以是硬件或软件。</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就虚拟化和私有云而言，按照是否完全以虚拟化为中心，个人把融合分为物理融合和超融合两种。超融合是融合的一个子集，融合是指计算和存储部署在同一个节点</w:t>
            </w:r>
            <w:r w:rsidRPr="008D6A8E">
              <w:rPr>
                <w:rFonts w:asciiTheme="minorEastAsia" w:hAnsiTheme="minorEastAsia" w:cs="仿宋" w:hint="eastAsia"/>
                <w:szCs w:val="21"/>
              </w:rPr>
              <w:lastRenderedPageBreak/>
              <w:t>上，相当于多个组件部署在一个系统中，同时提供计算和存储能力。物理融合系统中，计算和存储仍然可以是两个独立的组件，没有直接的相互依赖关系。比如，</w:t>
            </w:r>
            <w:r w:rsidRPr="008D6A8E">
              <w:rPr>
                <w:rFonts w:asciiTheme="minorEastAsia" w:hAnsiTheme="minorEastAsia" w:cs="仿宋" w:hint="eastAsia"/>
                <w:szCs w:val="21"/>
              </w:rPr>
              <w:t>SSAN+oVirt</w:t>
            </w:r>
            <w:r w:rsidRPr="008D6A8E">
              <w:rPr>
                <w:rFonts w:asciiTheme="minorEastAsia" w:hAnsiTheme="minorEastAsia" w:cs="仿宋" w:hint="eastAsia"/>
                <w:szCs w:val="21"/>
              </w:rPr>
              <w:t>方案，一个节点的</w:t>
            </w:r>
            <w:r w:rsidRPr="008D6A8E">
              <w:rPr>
                <w:rFonts w:asciiTheme="minorEastAsia" w:hAnsiTheme="minorEastAsia" w:cs="仿宋" w:hint="eastAsia"/>
                <w:szCs w:val="21"/>
              </w:rPr>
              <w:t>Redhat/CentOS</w:t>
            </w:r>
            <w:r w:rsidRPr="008D6A8E">
              <w:rPr>
                <w:rFonts w:asciiTheme="minorEastAsia" w:hAnsiTheme="minorEastAsia" w:cs="仿宋" w:hint="eastAsia"/>
                <w:szCs w:val="21"/>
              </w:rPr>
              <w:t>系统上</w:t>
            </w:r>
            <w:r w:rsidRPr="008D6A8E">
              <w:rPr>
                <w:rFonts w:asciiTheme="minorEastAsia" w:hAnsiTheme="minorEastAsia" w:cs="仿宋" w:hint="eastAsia"/>
                <w:szCs w:val="21"/>
              </w:rPr>
              <w:t>SSAN</w:t>
            </w:r>
            <w:r w:rsidRPr="008D6A8E">
              <w:rPr>
                <w:rFonts w:asciiTheme="minorEastAsia" w:hAnsiTheme="minorEastAsia" w:cs="仿宋" w:hint="eastAsia"/>
                <w:szCs w:val="21"/>
              </w:rPr>
              <w:t>和</w:t>
            </w:r>
            <w:r w:rsidRPr="008D6A8E">
              <w:rPr>
                <w:rFonts w:asciiTheme="minorEastAsia" w:hAnsiTheme="minorEastAsia" w:cs="仿宋" w:hint="eastAsia"/>
                <w:szCs w:val="21"/>
              </w:rPr>
              <w:t>oVirt</w:t>
            </w:r>
            <w:r w:rsidRPr="008D6A8E">
              <w:rPr>
                <w:rFonts w:asciiTheme="minorEastAsia" w:hAnsiTheme="minorEastAsia" w:cs="仿宋" w:hint="eastAsia"/>
                <w:szCs w:val="21"/>
              </w:rPr>
              <w:t>物理融合，共享主机的物理资源。超融合与物理融合不同在于，重点以虚拟化计算为中心，计算和存储紧密相关，存储由虚拟机而</w:t>
            </w:r>
            <w:r w:rsidRPr="008D6A8E">
              <w:rPr>
                <w:rFonts w:asciiTheme="minorEastAsia" w:hAnsiTheme="minorEastAsia" w:cs="仿宋" w:hint="eastAsia"/>
                <w:szCs w:val="21"/>
              </w:rPr>
              <w:t>非物理机</w:t>
            </w:r>
            <w:r w:rsidRPr="008D6A8E">
              <w:rPr>
                <w:rFonts w:asciiTheme="minorEastAsia" w:hAnsiTheme="minorEastAsia" w:cs="仿宋" w:hint="eastAsia"/>
                <w:szCs w:val="21"/>
              </w:rPr>
              <w:t>CVM(Controller VM)</w:t>
            </w:r>
            <w:r w:rsidRPr="008D6A8E">
              <w:rPr>
                <w:rFonts w:asciiTheme="minorEastAsia" w:hAnsiTheme="minorEastAsia" w:cs="仿宋" w:hint="eastAsia"/>
                <w:szCs w:val="21"/>
              </w:rPr>
              <w:t>来控制并将分散的存储资源形成统一的存储池，而后再提供给</w:t>
            </w:r>
            <w:r w:rsidRPr="008D6A8E">
              <w:rPr>
                <w:rFonts w:asciiTheme="minorEastAsia" w:hAnsiTheme="minorEastAsia" w:cs="仿宋" w:hint="eastAsia"/>
                <w:szCs w:val="21"/>
              </w:rPr>
              <w:t>Hypervisor</w:t>
            </w:r>
            <w:r w:rsidRPr="008D6A8E">
              <w:rPr>
                <w:rFonts w:asciiTheme="minorEastAsia" w:hAnsiTheme="minorEastAsia" w:cs="仿宋" w:hint="eastAsia"/>
                <w:szCs w:val="21"/>
              </w:rPr>
              <w:t>用于创建应用虚拟机。比如</w:t>
            </w:r>
            <w:r w:rsidRPr="008D6A8E">
              <w:rPr>
                <w:rFonts w:asciiTheme="minorEastAsia" w:hAnsiTheme="minorEastAsia" w:cs="仿宋" w:hint="eastAsia"/>
                <w:szCs w:val="21"/>
              </w:rPr>
              <w:t>Nutanix</w:t>
            </w:r>
            <w:r w:rsidRPr="008D6A8E">
              <w:rPr>
                <w:rFonts w:asciiTheme="minorEastAsia" w:hAnsiTheme="minorEastAsia" w:cs="仿宋" w:hint="eastAsia"/>
                <w:szCs w:val="21"/>
              </w:rPr>
              <w:t>和</w:t>
            </w:r>
            <w:r w:rsidRPr="008D6A8E">
              <w:rPr>
                <w:rFonts w:asciiTheme="minorEastAsia" w:hAnsiTheme="minorEastAsia" w:cs="仿宋" w:hint="eastAsia"/>
                <w:szCs w:val="21"/>
              </w:rPr>
              <w:t>SSAN+vShpere</w:t>
            </w:r>
            <w:r w:rsidRPr="008D6A8E">
              <w:rPr>
                <w:rFonts w:asciiTheme="minorEastAsia" w:hAnsiTheme="minorEastAsia" w:cs="仿宋" w:hint="eastAsia"/>
                <w:szCs w:val="21"/>
              </w:rPr>
              <w:t>超融合方案。这里狭义的定义才是真正意义上的超融合，</w:t>
            </w:r>
            <w:r w:rsidRPr="008D6A8E">
              <w:rPr>
                <w:rFonts w:asciiTheme="minorEastAsia" w:hAnsiTheme="minorEastAsia" w:cs="仿宋" w:hint="eastAsia"/>
                <w:szCs w:val="21"/>
              </w:rPr>
              <w:t>Nutanix</w:t>
            </w:r>
            <w:r w:rsidRPr="008D6A8E">
              <w:rPr>
                <w:rFonts w:asciiTheme="minorEastAsia" w:hAnsiTheme="minorEastAsia" w:cs="仿宋" w:hint="eastAsia"/>
                <w:szCs w:val="21"/>
              </w:rPr>
              <w:t>首次提出这种架构并申请了专利。按照这里的定义，</w:t>
            </w:r>
            <w:r w:rsidRPr="008D6A8E">
              <w:rPr>
                <w:rFonts w:asciiTheme="minorEastAsia" w:hAnsiTheme="minorEastAsia" w:cs="仿宋" w:hint="eastAsia"/>
                <w:szCs w:val="21"/>
              </w:rPr>
              <w:t>OpenStack+Ceph</w:t>
            </w:r>
            <w:r w:rsidRPr="008D6A8E">
              <w:rPr>
                <w:rFonts w:asciiTheme="minorEastAsia" w:hAnsiTheme="minorEastAsia" w:cs="仿宋" w:hint="eastAsia"/>
                <w:szCs w:val="21"/>
              </w:rPr>
              <w:t>只是物理融合而非超融合。值得注意的是，出于性能考虑，超融合架构通常都需要将主机物理设备透传</w:t>
            </w:r>
            <w:r w:rsidRPr="008D6A8E">
              <w:rPr>
                <w:rFonts w:asciiTheme="minorEastAsia" w:hAnsiTheme="minorEastAsia" w:cs="仿宋" w:hint="eastAsia"/>
                <w:szCs w:val="21"/>
              </w:rPr>
              <w:t>(Pass Through)</w:t>
            </w:r>
            <w:r w:rsidRPr="008D6A8E">
              <w:rPr>
                <w:rFonts w:asciiTheme="minorEastAsia" w:hAnsiTheme="minorEastAsia" w:cs="仿宋" w:hint="eastAsia"/>
                <w:szCs w:val="21"/>
              </w:rPr>
              <w:t>给控制虚机</w:t>
            </w:r>
            <w:r w:rsidRPr="008D6A8E">
              <w:rPr>
                <w:rFonts w:asciiTheme="minorEastAsia" w:hAnsiTheme="minorEastAsia" w:cs="仿宋" w:hint="eastAsia"/>
                <w:szCs w:val="21"/>
              </w:rPr>
              <w:t>CVM</w:t>
            </w:r>
            <w:r w:rsidRPr="008D6A8E">
              <w:rPr>
                <w:rFonts w:asciiTheme="minorEastAsia" w:hAnsiTheme="minorEastAsia" w:cs="仿宋" w:hint="eastAsia"/>
                <w:szCs w:val="21"/>
              </w:rPr>
              <w:t>。</w:t>
            </w:r>
          </w:p>
          <w:p w:rsidR="00736E5B" w:rsidRPr="008D6A8E" w:rsidRDefault="004562D2">
            <w:pPr>
              <w:spacing w:line="400" w:lineRule="exact"/>
              <w:ind w:firstLine="480"/>
              <w:rPr>
                <w:rFonts w:asciiTheme="minorEastAsia" w:hAnsiTheme="minorEastAsia" w:cs="仿宋"/>
                <w:b/>
                <w:color w:val="FF0000"/>
                <w:szCs w:val="21"/>
              </w:rPr>
            </w:pPr>
            <w:r w:rsidRPr="008D6A8E">
              <w:rPr>
                <w:rFonts w:asciiTheme="minorEastAsia" w:hAnsiTheme="minorEastAsia" w:cs="仿宋" w:hint="eastAsia"/>
                <w:b/>
                <w:color w:val="FF0000"/>
                <w:szCs w:val="21"/>
              </w:rPr>
              <w:t>二、超融合的业务目标</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1</w:t>
            </w:r>
            <w:r w:rsidRPr="008D6A8E">
              <w:rPr>
                <w:rFonts w:asciiTheme="minorEastAsia" w:hAnsiTheme="minorEastAsia" w:cs="仿宋" w:hint="eastAsia"/>
                <w:szCs w:val="21"/>
              </w:rPr>
              <w:t>级业务要求年故障率小于</w:t>
            </w:r>
            <w:r w:rsidRPr="008D6A8E">
              <w:rPr>
                <w:rFonts w:asciiTheme="minorEastAsia" w:hAnsiTheme="minorEastAsia" w:cs="仿宋" w:hint="eastAsia"/>
                <w:szCs w:val="21"/>
              </w:rPr>
              <w:t>5</w:t>
            </w:r>
            <w:r w:rsidRPr="008D6A8E">
              <w:rPr>
                <w:rFonts w:asciiTheme="minorEastAsia" w:hAnsiTheme="minorEastAsia" w:cs="仿宋" w:hint="eastAsia"/>
                <w:szCs w:val="21"/>
              </w:rPr>
              <w:t>分钟。</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2</w:t>
            </w:r>
            <w:r w:rsidRPr="008D6A8E">
              <w:rPr>
                <w:rFonts w:asciiTheme="minorEastAsia" w:hAnsiTheme="minorEastAsia" w:cs="仿宋" w:hint="eastAsia"/>
                <w:szCs w:val="21"/>
              </w:rPr>
              <w:t>级业务是可以支撑</w:t>
            </w:r>
            <w:r w:rsidRPr="008D6A8E">
              <w:rPr>
                <w:rFonts w:asciiTheme="minorEastAsia" w:hAnsiTheme="minorEastAsia" w:cs="仿宋" w:hint="eastAsia"/>
                <w:szCs w:val="21"/>
              </w:rPr>
              <w:t>15-30</w:t>
            </w:r>
            <w:r w:rsidRPr="008D6A8E">
              <w:rPr>
                <w:rFonts w:asciiTheme="minorEastAsia" w:hAnsiTheme="minorEastAsia" w:cs="仿宋" w:hint="eastAsia"/>
                <w:szCs w:val="21"/>
              </w:rPr>
              <w:t>分钟的业务故障恢复期。</w:t>
            </w:r>
          </w:p>
          <w:p w:rsidR="00736E5B" w:rsidRPr="008D6A8E" w:rsidRDefault="004562D2" w:rsidP="008D6A8E">
            <w:pPr>
              <w:spacing w:line="400" w:lineRule="exact"/>
              <w:ind w:firstLineChars="200" w:firstLine="420"/>
              <w:rPr>
                <w:rFonts w:asciiTheme="minorEastAsia" w:hAnsiTheme="minorEastAsia"/>
                <w:szCs w:val="21"/>
              </w:rPr>
            </w:pPr>
            <w:r w:rsidRPr="008D6A8E">
              <w:rPr>
                <w:rFonts w:asciiTheme="minorEastAsia" w:hAnsiTheme="minorEastAsia" w:cs="仿宋" w:hint="eastAsia"/>
                <w:szCs w:val="21"/>
              </w:rPr>
              <w:t>3</w:t>
            </w:r>
            <w:r w:rsidRPr="008D6A8E">
              <w:rPr>
                <w:rFonts w:asciiTheme="minorEastAsia" w:hAnsiTheme="minorEastAsia" w:cs="仿宋" w:hint="eastAsia"/>
                <w:szCs w:val="21"/>
              </w:rPr>
              <w:t>级业务就是支持</w:t>
            </w:r>
            <w:r w:rsidRPr="008D6A8E">
              <w:rPr>
                <w:rFonts w:asciiTheme="minorEastAsia" w:hAnsiTheme="minorEastAsia" w:cs="仿宋" w:hint="eastAsia"/>
                <w:szCs w:val="21"/>
              </w:rPr>
              <w:t>30</w:t>
            </w:r>
            <w:r w:rsidRPr="008D6A8E">
              <w:rPr>
                <w:rFonts w:asciiTheme="minorEastAsia" w:hAnsiTheme="minorEastAsia" w:cs="仿宋" w:hint="eastAsia"/>
                <w:szCs w:val="21"/>
              </w:rPr>
              <w:t>分钟到更长时间。</w:t>
            </w:r>
          </w:p>
          <w:p w:rsidR="00736E5B" w:rsidRPr="008D6A8E" w:rsidRDefault="004562D2" w:rsidP="008D6A8E">
            <w:pPr>
              <w:spacing w:line="400" w:lineRule="exact"/>
              <w:ind w:firstLineChars="200" w:firstLine="422"/>
              <w:rPr>
                <w:rFonts w:asciiTheme="minorEastAsia" w:hAnsiTheme="minorEastAsia" w:cs="仿宋"/>
                <w:b/>
                <w:color w:val="FF0000"/>
                <w:szCs w:val="21"/>
              </w:rPr>
            </w:pPr>
            <w:r w:rsidRPr="008D6A8E">
              <w:rPr>
                <w:rFonts w:asciiTheme="minorEastAsia" w:hAnsiTheme="minorEastAsia" w:cs="仿宋" w:hint="eastAsia"/>
                <w:b/>
                <w:color w:val="FF0000"/>
                <w:szCs w:val="21"/>
              </w:rPr>
              <w:t>三、超融合的核心特征</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超融合起步的核心技术是分布式存储，只是在部署架构上有了进一步创新，采用了这种融合的方式。其实这种创新在技术本身上并没有大的难度，但很大程度上推进了分布式存储的市场落地。</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超融合的特征主要是五点：</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1</w:t>
            </w:r>
            <w:r w:rsidRPr="008D6A8E">
              <w:rPr>
                <w:rFonts w:asciiTheme="minorEastAsia" w:hAnsiTheme="minorEastAsia" w:cs="仿宋" w:hint="eastAsia"/>
                <w:szCs w:val="21"/>
              </w:rPr>
              <w:t>、基于</w:t>
            </w:r>
            <w:r w:rsidRPr="008D6A8E">
              <w:rPr>
                <w:rFonts w:asciiTheme="minorEastAsia" w:hAnsiTheme="minorEastAsia" w:cs="仿宋" w:hint="eastAsia"/>
                <w:szCs w:val="21"/>
              </w:rPr>
              <w:t>X86</w:t>
            </w:r>
            <w:r w:rsidRPr="008D6A8E">
              <w:rPr>
                <w:rFonts w:asciiTheme="minorEastAsia" w:hAnsiTheme="minorEastAsia" w:cs="仿宋" w:hint="eastAsia"/>
                <w:szCs w:val="21"/>
              </w:rPr>
              <w:t>服务器架构的分布式存储。</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2</w:t>
            </w:r>
            <w:r w:rsidRPr="008D6A8E">
              <w:rPr>
                <w:rFonts w:asciiTheme="minorEastAsia" w:hAnsiTheme="minorEastAsia" w:cs="仿宋" w:hint="eastAsia"/>
                <w:szCs w:val="21"/>
              </w:rPr>
              <w:t>、分布式存储和计算虚拟化部署在同一服务器硬件内。</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3</w:t>
            </w:r>
            <w:r w:rsidRPr="008D6A8E">
              <w:rPr>
                <w:rFonts w:asciiTheme="minorEastAsia" w:hAnsiTheme="minorEastAsia" w:cs="仿宋" w:hint="eastAsia"/>
                <w:szCs w:val="21"/>
              </w:rPr>
              <w:t>、对系统资源消耗应该少，并且可控，合理的方案不应该超过</w:t>
            </w:r>
            <w:r w:rsidRPr="008D6A8E">
              <w:rPr>
                <w:rFonts w:asciiTheme="minorEastAsia" w:hAnsiTheme="minorEastAsia" w:cs="仿宋" w:hint="eastAsia"/>
                <w:szCs w:val="21"/>
              </w:rPr>
              <w:t>10%</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4</w:t>
            </w:r>
            <w:r w:rsidRPr="008D6A8E">
              <w:rPr>
                <w:rFonts w:asciiTheme="minorEastAsia" w:hAnsiTheme="minorEastAsia" w:cs="仿宋" w:hint="eastAsia"/>
                <w:szCs w:val="21"/>
              </w:rPr>
              <w:t>、支持</w:t>
            </w:r>
            <w:r w:rsidRPr="008D6A8E">
              <w:rPr>
                <w:rFonts w:asciiTheme="minorEastAsia" w:hAnsiTheme="minorEastAsia" w:cs="仿宋" w:hint="eastAsia"/>
                <w:szCs w:val="21"/>
              </w:rPr>
              <w:t>VM</w:t>
            </w:r>
            <w:r w:rsidRPr="008D6A8E">
              <w:rPr>
                <w:rFonts w:asciiTheme="minorEastAsia" w:hAnsiTheme="minorEastAsia" w:cs="仿宋" w:hint="eastAsia"/>
                <w:szCs w:val="21"/>
              </w:rPr>
              <w:t>数据访问本地化，这个是超融合架构另</w:t>
            </w:r>
            <w:r w:rsidRPr="008D6A8E">
              <w:rPr>
                <w:rFonts w:asciiTheme="minorEastAsia" w:hAnsiTheme="minorEastAsia" w:cs="仿宋" w:hint="eastAsia"/>
                <w:szCs w:val="21"/>
              </w:rPr>
              <w:t>一大优势</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5</w:t>
            </w:r>
            <w:r w:rsidRPr="008D6A8E">
              <w:rPr>
                <w:rFonts w:asciiTheme="minorEastAsia" w:hAnsiTheme="minorEastAsia" w:cs="仿宋" w:hint="eastAsia"/>
                <w:szCs w:val="21"/>
              </w:rPr>
              <w:t>、既然是重点支持虚拟化平台存储，就应该对不同的虚拟化平台有比较好的支持，类似</w:t>
            </w:r>
            <w:r w:rsidRPr="008D6A8E">
              <w:rPr>
                <w:rFonts w:asciiTheme="minorEastAsia" w:hAnsiTheme="minorEastAsia" w:cs="仿宋" w:hint="eastAsia"/>
                <w:szCs w:val="21"/>
              </w:rPr>
              <w:t>VMware</w:t>
            </w:r>
            <w:r w:rsidRPr="008D6A8E">
              <w:rPr>
                <w:rFonts w:asciiTheme="minorEastAsia" w:hAnsiTheme="minorEastAsia" w:cs="仿宋" w:hint="eastAsia"/>
                <w:szCs w:val="21"/>
              </w:rPr>
              <w:t>、</w:t>
            </w:r>
            <w:r w:rsidRPr="008D6A8E">
              <w:rPr>
                <w:rFonts w:asciiTheme="minorEastAsia" w:hAnsiTheme="minorEastAsia" w:cs="仿宋" w:hint="eastAsia"/>
                <w:szCs w:val="21"/>
              </w:rPr>
              <w:t>KVM</w:t>
            </w:r>
            <w:r w:rsidRPr="008D6A8E">
              <w:rPr>
                <w:rFonts w:asciiTheme="minorEastAsia" w:hAnsiTheme="minorEastAsia" w:cs="仿宋" w:hint="eastAsia"/>
                <w:szCs w:val="21"/>
              </w:rPr>
              <w:t>等。</w:t>
            </w:r>
          </w:p>
          <w:p w:rsidR="00736E5B" w:rsidRPr="008D6A8E" w:rsidRDefault="004562D2" w:rsidP="008D6A8E">
            <w:pPr>
              <w:spacing w:line="400" w:lineRule="exact"/>
              <w:ind w:firstLineChars="200" w:firstLine="422"/>
              <w:rPr>
                <w:rFonts w:asciiTheme="minorEastAsia" w:hAnsiTheme="minorEastAsia" w:cs="仿宋"/>
                <w:b/>
                <w:color w:val="FF0000"/>
                <w:szCs w:val="21"/>
              </w:rPr>
            </w:pPr>
            <w:r w:rsidRPr="008D6A8E">
              <w:rPr>
                <w:rFonts w:asciiTheme="minorEastAsia" w:hAnsiTheme="minorEastAsia" w:cs="仿宋" w:hint="eastAsia"/>
                <w:b/>
                <w:color w:val="FF0000"/>
                <w:szCs w:val="21"/>
              </w:rPr>
              <w:t>四、超融合平台需求</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平台融合存储和计算资源于一体的解决方案。它利用本地资源</w:t>
            </w:r>
            <w:r w:rsidRPr="008D6A8E">
              <w:rPr>
                <w:rFonts w:asciiTheme="minorEastAsia" w:hAnsiTheme="minorEastAsia" w:cs="仿宋" w:hint="eastAsia"/>
                <w:szCs w:val="21"/>
              </w:rPr>
              <w:t>/</w:t>
            </w:r>
            <w:r w:rsidRPr="008D6A8E">
              <w:rPr>
                <w:rFonts w:asciiTheme="minorEastAsia" w:hAnsiTheme="minorEastAsia" w:cs="仿宋" w:hint="eastAsia"/>
                <w:szCs w:val="21"/>
              </w:rPr>
              <w:t>组件来为虚拟化构建一个分布式的平台，亦称作虚拟计算平台。</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每个节点运行业界标准的</w:t>
            </w:r>
            <w:r w:rsidRPr="008D6A8E">
              <w:rPr>
                <w:rFonts w:asciiTheme="minorEastAsia" w:hAnsiTheme="minorEastAsia" w:cs="仿宋" w:hint="eastAsia"/>
                <w:szCs w:val="21"/>
              </w:rPr>
              <w:t xml:space="preserve"> hypervisor</w:t>
            </w:r>
            <w:r w:rsidRPr="008D6A8E">
              <w:rPr>
                <w:rFonts w:asciiTheme="minorEastAsia" w:hAnsiTheme="minorEastAsia" w:cs="仿宋" w:hint="eastAsia"/>
                <w:szCs w:val="21"/>
              </w:rPr>
              <w:t>（</w:t>
            </w:r>
            <w:r w:rsidRPr="008D6A8E">
              <w:rPr>
                <w:rFonts w:asciiTheme="minorEastAsia" w:hAnsiTheme="minorEastAsia" w:cs="仿宋" w:hint="eastAsia"/>
                <w:szCs w:val="21"/>
              </w:rPr>
              <w:t>ESXi, KVM, Hyper-V</w:t>
            </w:r>
            <w:r w:rsidRPr="008D6A8E">
              <w:rPr>
                <w:rFonts w:asciiTheme="minorEastAsia" w:hAnsiTheme="minorEastAsia" w:cs="仿宋" w:hint="eastAsia"/>
                <w:szCs w:val="21"/>
              </w:rPr>
              <w:t>）和控制器虚机（</w:t>
            </w:r>
            <w:r w:rsidRPr="008D6A8E">
              <w:rPr>
                <w:rFonts w:asciiTheme="minorEastAsia" w:hAnsiTheme="minorEastAsia" w:cs="仿宋" w:hint="eastAsia"/>
                <w:szCs w:val="21"/>
              </w:rPr>
              <w:t>CVM</w:t>
            </w:r>
            <w:r w:rsidRPr="008D6A8E">
              <w:rPr>
                <w:rFonts w:asciiTheme="minorEastAsia" w:hAnsiTheme="minorEastAsia" w:cs="仿宋" w:hint="eastAsia"/>
                <w:szCs w:val="21"/>
              </w:rPr>
              <w:t>）。</w:t>
            </w:r>
            <w:r w:rsidRPr="008D6A8E">
              <w:rPr>
                <w:rFonts w:asciiTheme="minorEastAsia" w:hAnsiTheme="minorEastAsia" w:cs="仿宋" w:hint="eastAsia"/>
                <w:szCs w:val="21"/>
              </w:rPr>
              <w:t xml:space="preserve">CVM </w:t>
            </w:r>
            <w:r w:rsidRPr="008D6A8E">
              <w:rPr>
                <w:rFonts w:asciiTheme="minorEastAsia" w:hAnsiTheme="minorEastAsia" w:cs="仿宋" w:hint="eastAsia"/>
                <w:szCs w:val="21"/>
              </w:rPr>
              <w:t>中运行着核心软件，服务于所有虚机和虚机对应的</w:t>
            </w:r>
            <w:r w:rsidRPr="008D6A8E">
              <w:rPr>
                <w:rFonts w:asciiTheme="minorEastAsia" w:hAnsiTheme="minorEastAsia" w:cs="仿宋" w:hint="eastAsia"/>
                <w:szCs w:val="21"/>
              </w:rPr>
              <w:t xml:space="preserve"> I/O </w:t>
            </w:r>
            <w:r w:rsidRPr="008D6A8E">
              <w:rPr>
                <w:rFonts w:asciiTheme="minorEastAsia" w:hAnsiTheme="minorEastAsia" w:cs="仿宋" w:hint="eastAsia"/>
                <w:szCs w:val="21"/>
              </w:rPr>
              <w:t>操作。得益于</w:t>
            </w:r>
            <w:r w:rsidRPr="008D6A8E">
              <w:rPr>
                <w:rFonts w:asciiTheme="minorEastAsia" w:hAnsiTheme="minorEastAsia" w:cs="仿宋" w:hint="eastAsia"/>
                <w:szCs w:val="21"/>
              </w:rPr>
              <w:t>Intel VT-d</w:t>
            </w:r>
            <w:r w:rsidRPr="008D6A8E">
              <w:rPr>
                <w:rFonts w:asciiTheme="minorEastAsia" w:hAnsiTheme="minorEastAsia" w:cs="仿宋" w:hint="eastAsia"/>
                <w:szCs w:val="21"/>
              </w:rPr>
              <w:t>（</w:t>
            </w:r>
            <w:r w:rsidRPr="008D6A8E">
              <w:rPr>
                <w:rFonts w:asciiTheme="minorEastAsia" w:hAnsiTheme="minorEastAsia" w:cs="仿宋" w:hint="eastAsia"/>
                <w:szCs w:val="21"/>
              </w:rPr>
              <w:t>VM</w:t>
            </w:r>
            <w:r w:rsidRPr="008D6A8E">
              <w:rPr>
                <w:rFonts w:asciiTheme="minorEastAsia" w:hAnsiTheme="minorEastAsia" w:cs="仿宋" w:hint="eastAsia"/>
                <w:szCs w:val="21"/>
              </w:rPr>
              <w:t>直接通路）技术，对于运行着</w:t>
            </w:r>
            <w:r w:rsidRPr="008D6A8E">
              <w:rPr>
                <w:rFonts w:asciiTheme="minorEastAsia" w:hAnsiTheme="minorEastAsia" w:cs="仿宋" w:hint="eastAsia"/>
                <w:szCs w:val="21"/>
              </w:rPr>
              <w:t>VMware vSphere</w:t>
            </w:r>
            <w:r w:rsidRPr="008D6A8E">
              <w:rPr>
                <w:rFonts w:asciiTheme="minorEastAsia" w:hAnsiTheme="minorEastAsia" w:cs="仿宋" w:hint="eastAsia"/>
                <w:szCs w:val="21"/>
              </w:rPr>
              <w:t>的</w:t>
            </w:r>
            <w:r w:rsidRPr="008D6A8E">
              <w:rPr>
                <w:rFonts w:asciiTheme="minorEastAsia" w:hAnsiTheme="minorEastAsia" w:cs="仿宋" w:hint="eastAsia"/>
                <w:szCs w:val="21"/>
              </w:rPr>
              <w:t xml:space="preserve"> Nutanix </w:t>
            </w:r>
            <w:r w:rsidRPr="008D6A8E">
              <w:rPr>
                <w:rFonts w:asciiTheme="minorEastAsia" w:hAnsiTheme="minorEastAsia" w:cs="仿宋" w:hint="eastAsia"/>
                <w:szCs w:val="21"/>
              </w:rPr>
              <w:t>单元，</w:t>
            </w:r>
            <w:r w:rsidRPr="008D6A8E">
              <w:rPr>
                <w:rFonts w:asciiTheme="minorEastAsia" w:hAnsiTheme="minorEastAsia" w:cs="仿宋" w:hint="eastAsia"/>
                <w:szCs w:val="21"/>
              </w:rPr>
              <w:t xml:space="preserve">SCSI </w:t>
            </w:r>
            <w:r w:rsidRPr="008D6A8E">
              <w:rPr>
                <w:rFonts w:asciiTheme="minorEastAsia" w:hAnsiTheme="minorEastAsia" w:cs="仿宋" w:hint="eastAsia"/>
                <w:szCs w:val="21"/>
              </w:rPr>
              <w:t>控制（管理</w:t>
            </w:r>
            <w:r w:rsidRPr="008D6A8E">
              <w:rPr>
                <w:rFonts w:asciiTheme="minorEastAsia" w:hAnsiTheme="minorEastAsia" w:cs="仿宋" w:hint="eastAsia"/>
                <w:szCs w:val="21"/>
              </w:rPr>
              <w:t xml:space="preserve"> SSD </w:t>
            </w:r>
            <w:r w:rsidRPr="008D6A8E">
              <w:rPr>
                <w:rFonts w:asciiTheme="minorEastAsia" w:hAnsiTheme="minorEastAsia" w:cs="仿宋" w:hint="eastAsia"/>
                <w:szCs w:val="21"/>
              </w:rPr>
              <w:t>和</w:t>
            </w:r>
            <w:r w:rsidRPr="008D6A8E">
              <w:rPr>
                <w:rFonts w:asciiTheme="minorEastAsia" w:hAnsiTheme="minorEastAsia" w:cs="仿宋" w:hint="eastAsia"/>
                <w:szCs w:val="21"/>
              </w:rPr>
              <w:t xml:space="preserve"> HDD </w:t>
            </w:r>
            <w:r w:rsidRPr="008D6A8E">
              <w:rPr>
                <w:rFonts w:asciiTheme="minorEastAsia" w:hAnsiTheme="minorEastAsia" w:cs="仿宋" w:hint="eastAsia"/>
                <w:szCs w:val="21"/>
              </w:rPr>
              <w:t>设备）被直接传递到</w:t>
            </w:r>
            <w:r w:rsidRPr="008D6A8E">
              <w:rPr>
                <w:rFonts w:asciiTheme="minorEastAsia" w:hAnsiTheme="minorEastAsia" w:cs="仿宋" w:hint="eastAsia"/>
                <w:szCs w:val="21"/>
              </w:rPr>
              <w:t>CVM</w:t>
            </w: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下图解释了典型的节点逻辑架构：</w:t>
            </w:r>
          </w:p>
          <w:p w:rsidR="00736E5B" w:rsidRPr="008D6A8E" w:rsidRDefault="004562D2">
            <w:pPr>
              <w:jc w:val="center"/>
              <w:rPr>
                <w:rFonts w:asciiTheme="minorEastAsia" w:hAnsiTheme="minorEastAsia" w:cs="仿宋"/>
                <w:szCs w:val="21"/>
              </w:rPr>
            </w:pPr>
            <w:r w:rsidRPr="008D6A8E">
              <w:rPr>
                <w:rFonts w:asciiTheme="minorEastAsia" w:hAnsiTheme="minorEastAsia"/>
                <w:noProof/>
                <w:szCs w:val="21"/>
              </w:rPr>
              <w:lastRenderedPageBreak/>
              <w:drawing>
                <wp:inline distT="0" distB="0" distL="0" distR="0">
                  <wp:extent cx="4831080" cy="3810000"/>
                  <wp:effectExtent l="0" t="0" r="0" b="0"/>
                  <wp:docPr id="2" name="图片 2" descr="https://img3.mukewang.com/5b026732000117e1050003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s://img3.mukewang.com/5b026732000117e105000346.jpg"/>
                          <pic:cNvPicPr>
                            <a:picLocks noChangeAspect="1" noChangeArrowheads="1"/>
                          </pic:cNvPicPr>
                        </pic:nvPicPr>
                        <pic:blipFill>
                          <a:blip r:embed="rId9">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919950" cy="3880087"/>
                          </a:xfrm>
                          <a:prstGeom prst="rect">
                            <a:avLst/>
                          </a:prstGeom>
                          <a:noFill/>
                          <a:ln>
                            <a:noFill/>
                          </a:ln>
                        </pic:spPr>
                      </pic:pic>
                    </a:graphicData>
                  </a:graphic>
                </wp:inline>
              </w:drawing>
            </w:r>
          </w:p>
          <w:p w:rsidR="00736E5B" w:rsidRPr="008D6A8E" w:rsidRDefault="004562D2">
            <w:pPr>
              <w:spacing w:line="400" w:lineRule="exact"/>
              <w:ind w:firstLine="480"/>
              <w:rPr>
                <w:rFonts w:asciiTheme="minorEastAsia" w:hAnsiTheme="minorEastAsia" w:cs="仿宋"/>
                <w:b/>
                <w:color w:val="FF0000"/>
                <w:szCs w:val="21"/>
              </w:rPr>
            </w:pPr>
            <w:r w:rsidRPr="008D6A8E">
              <w:rPr>
                <w:rFonts w:asciiTheme="minorEastAsia" w:hAnsiTheme="minorEastAsia" w:cs="仿宋" w:hint="eastAsia"/>
                <w:b/>
                <w:color w:val="FF0000"/>
                <w:szCs w:val="21"/>
              </w:rPr>
              <w:t>五、超融合技术路线需求</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超融合的技术路线，利用服务器本地资源来满足虚拟机的计算、存储需求，计算资源、存储资源没有在硬件层做硬性的划分，他强调的是计算资源池、存储资源池的概念，在超融合的底层让虚拟化优先使用本地的存储资源。</w:t>
            </w:r>
          </w:p>
          <w:p w:rsidR="00736E5B" w:rsidRPr="008D6A8E" w:rsidRDefault="004562D2" w:rsidP="008D6A8E">
            <w:pPr>
              <w:spacing w:line="400" w:lineRule="exact"/>
              <w:ind w:firstLineChars="200" w:firstLine="422"/>
              <w:rPr>
                <w:rFonts w:asciiTheme="minorEastAsia" w:hAnsiTheme="minorEastAsia" w:cs="仿宋"/>
                <w:b/>
                <w:color w:val="FF0000"/>
                <w:szCs w:val="21"/>
              </w:rPr>
            </w:pPr>
            <w:r w:rsidRPr="008D6A8E">
              <w:rPr>
                <w:rFonts w:asciiTheme="minorEastAsia" w:hAnsiTheme="minorEastAsia" w:cs="仿宋" w:hint="eastAsia"/>
                <w:b/>
                <w:color w:val="FF0000"/>
                <w:szCs w:val="21"/>
              </w:rPr>
              <w:t>六、超融合架构需求</w:t>
            </w:r>
            <w:r w:rsidRPr="008D6A8E">
              <w:rPr>
                <w:rFonts w:asciiTheme="minorEastAsia" w:hAnsiTheme="minorEastAsia" w:cs="仿宋" w:hint="eastAsia"/>
                <w:b/>
                <w:color w:val="FF0000"/>
                <w:szCs w:val="21"/>
              </w:rPr>
              <w:t xml:space="preserve">       </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超融合的架构中，分为分布式资源管理平台</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（给管理人员用的）和资源管理模块（如何去调度底层资源）两大块。</w:t>
            </w:r>
          </w:p>
          <w:p w:rsidR="00736E5B" w:rsidRPr="008D6A8E" w:rsidRDefault="004562D2">
            <w:pPr>
              <w:rPr>
                <w:rFonts w:asciiTheme="minorEastAsia" w:hAnsiTheme="minorEastAsia" w:cs="仿宋"/>
                <w:szCs w:val="21"/>
              </w:rPr>
            </w:pPr>
            <w:r w:rsidRPr="008D6A8E">
              <w:rPr>
                <w:rFonts w:asciiTheme="minorEastAsia" w:hAnsiTheme="minorEastAsia"/>
                <w:noProof/>
                <w:szCs w:val="21"/>
              </w:rPr>
              <w:drawing>
                <wp:inline distT="0" distB="0" distL="0" distR="0">
                  <wp:extent cx="4914900" cy="2741930"/>
                  <wp:effectExtent l="0" t="0" r="0" b="0"/>
                  <wp:docPr id="1" name="图片 1" descr="https://img.mukewang.com/5b02671c0001ca2d050002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s://img.mukewang.com/5b02671c0001ca2d05000279.jpg"/>
                          <pic:cNvPicPr>
                            <a:picLocks noChangeAspect="1" noChangeArrowheads="1"/>
                          </pic:cNvPicPr>
                        </pic:nvPicPr>
                        <pic:blipFill>
                          <a:blip r:embed="rId1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941540" cy="2757379"/>
                          </a:xfrm>
                          <a:prstGeom prst="rect">
                            <a:avLst/>
                          </a:prstGeom>
                          <a:noFill/>
                          <a:ln>
                            <a:noFill/>
                          </a:ln>
                        </pic:spPr>
                      </pic:pic>
                    </a:graphicData>
                  </a:graphic>
                </wp:inline>
              </w:drawing>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1</w:t>
            </w:r>
            <w:r w:rsidRPr="008D6A8E">
              <w:rPr>
                <w:rFonts w:asciiTheme="minorEastAsia" w:hAnsiTheme="minorEastAsia" w:cs="仿宋" w:hint="eastAsia"/>
                <w:szCs w:val="21"/>
              </w:rPr>
              <w:t>、管理模块</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lastRenderedPageBreak/>
              <w:t>管理模块是一个分布式的资源管理平台，允许用户跨集群环境管理和监控对象及服务。</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2</w:t>
            </w:r>
            <w:r w:rsidRPr="008D6A8E">
              <w:rPr>
                <w:rFonts w:asciiTheme="minorEastAsia" w:hAnsiTheme="minorEastAsia" w:cs="仿宋" w:hint="eastAsia"/>
                <w:szCs w:val="21"/>
              </w:rPr>
              <w:t>、分布式的多资源管理器</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一个分布式的多资源管理器，集协同管理和数据平台功能于一身。它可以被细分为如下三个主要组件：</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分布式存储架构</w:t>
            </w:r>
            <w:r w:rsidRPr="008D6A8E">
              <w:rPr>
                <w:rFonts w:asciiTheme="minorEastAsia" w:hAnsiTheme="minorEastAsia" w:cs="仿宋" w:hint="eastAsia"/>
                <w:szCs w:val="21"/>
              </w:rPr>
              <w:t xml:space="preserve"> (DSF)</w:t>
            </w:r>
            <w:r w:rsidRPr="008D6A8E">
              <w:rPr>
                <w:rFonts w:asciiTheme="minorEastAsia" w:hAnsiTheme="minorEastAsia" w:cs="仿宋" w:hint="eastAsia"/>
                <w:szCs w:val="21"/>
              </w:rPr>
              <w:t>：这是超融合核心的赖以生存的组件，其基于分布式文件系统（</w:t>
            </w:r>
            <w:r w:rsidRPr="008D6A8E">
              <w:rPr>
                <w:rFonts w:asciiTheme="minorEastAsia" w:hAnsiTheme="minorEastAsia" w:cs="仿宋" w:hint="eastAsia"/>
                <w:szCs w:val="21"/>
              </w:rPr>
              <w:t>HDFS</w:t>
            </w:r>
            <w:r w:rsidRPr="008D6A8E">
              <w:rPr>
                <w:rFonts w:asciiTheme="minorEastAsia" w:hAnsiTheme="minorEastAsia" w:cs="仿宋" w:hint="eastAsia"/>
                <w:szCs w:val="21"/>
              </w:rPr>
              <w:t>）扩展而来。</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应用移动性架构</w:t>
            </w:r>
            <w:r w:rsidRPr="008D6A8E">
              <w:rPr>
                <w:rFonts w:asciiTheme="minorEastAsia" w:hAnsiTheme="minorEastAsia" w:cs="仿宋" w:hint="eastAsia"/>
                <w:szCs w:val="21"/>
              </w:rPr>
              <w:t xml:space="preserve"> (AMF)</w:t>
            </w:r>
            <w:r w:rsidRPr="008D6A8E">
              <w:rPr>
                <w:rFonts w:asciiTheme="minorEastAsia" w:hAnsiTheme="minorEastAsia" w:cs="仿宋" w:hint="eastAsia"/>
                <w:szCs w:val="21"/>
              </w:rPr>
              <w:t>：类似于</w:t>
            </w:r>
            <w:r w:rsidRPr="008D6A8E">
              <w:rPr>
                <w:rFonts w:asciiTheme="minorEastAsia" w:hAnsiTheme="minorEastAsia" w:cs="仿宋" w:hint="eastAsia"/>
                <w:szCs w:val="21"/>
              </w:rPr>
              <w:t xml:space="preserve"> Hypervisor </w:t>
            </w:r>
            <w:r w:rsidRPr="008D6A8E">
              <w:rPr>
                <w:rFonts w:asciiTheme="minorEastAsia" w:hAnsiTheme="minorEastAsia" w:cs="仿宋" w:hint="eastAsia"/>
                <w:szCs w:val="21"/>
              </w:rPr>
              <w:t>把操作系统从硬件剥离而来，</w:t>
            </w:r>
            <w:r w:rsidRPr="008D6A8E">
              <w:rPr>
                <w:rFonts w:asciiTheme="minorEastAsia" w:hAnsiTheme="minorEastAsia" w:cs="仿宋" w:hint="eastAsia"/>
                <w:szCs w:val="21"/>
              </w:rPr>
              <w:t xml:space="preserve">AMF </w:t>
            </w:r>
            <w:r w:rsidRPr="008D6A8E">
              <w:rPr>
                <w:rFonts w:asciiTheme="minorEastAsia" w:hAnsiTheme="minorEastAsia" w:cs="仿宋" w:hint="eastAsia"/>
                <w:szCs w:val="21"/>
              </w:rPr>
              <w:t>把工作负载（虚机、存储和容器等）从</w:t>
            </w:r>
            <w:r w:rsidRPr="008D6A8E">
              <w:rPr>
                <w:rFonts w:asciiTheme="minorEastAsia" w:hAnsiTheme="minorEastAsia" w:cs="仿宋" w:hint="eastAsia"/>
                <w:szCs w:val="21"/>
              </w:rPr>
              <w:t xml:space="preserve"> Hypervisor </w:t>
            </w:r>
            <w:r w:rsidRPr="008D6A8E">
              <w:rPr>
                <w:rFonts w:asciiTheme="minorEastAsia" w:hAnsiTheme="minorEastAsia" w:cs="仿宋" w:hint="eastAsia"/>
                <w:szCs w:val="21"/>
              </w:rPr>
              <w:t>抽象剥离开。这使能在不同的</w:t>
            </w:r>
            <w:r w:rsidRPr="008D6A8E">
              <w:rPr>
                <w:rFonts w:asciiTheme="minorEastAsia" w:hAnsiTheme="minorEastAsia" w:cs="仿宋" w:hint="eastAsia"/>
                <w:szCs w:val="21"/>
              </w:rPr>
              <w:t xml:space="preserve">Hypervisor </w:t>
            </w:r>
            <w:r w:rsidRPr="008D6A8E">
              <w:rPr>
                <w:rFonts w:asciiTheme="minorEastAsia" w:hAnsiTheme="minorEastAsia" w:cs="仿宋" w:hint="eastAsia"/>
                <w:szCs w:val="21"/>
              </w:rPr>
              <w:t>之间切</w:t>
            </w:r>
            <w:r w:rsidRPr="008D6A8E">
              <w:rPr>
                <w:rFonts w:asciiTheme="minorEastAsia" w:hAnsiTheme="minorEastAsia" w:cs="仿宋" w:hint="eastAsia"/>
                <w:szCs w:val="21"/>
              </w:rPr>
              <w:t>换和移动工作负载。</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虚拟化管理器（</w:t>
            </w:r>
            <w:r w:rsidRPr="008D6A8E">
              <w:rPr>
                <w:rFonts w:asciiTheme="minorEastAsia" w:hAnsiTheme="minorEastAsia" w:cs="仿宋" w:hint="eastAsia"/>
                <w:szCs w:val="21"/>
              </w:rPr>
              <w:t>AHV</w:t>
            </w:r>
            <w:r w:rsidRPr="008D6A8E">
              <w:rPr>
                <w:rFonts w:asciiTheme="minorEastAsia" w:hAnsiTheme="minorEastAsia" w:cs="仿宋" w:hint="eastAsia"/>
                <w:szCs w:val="21"/>
              </w:rPr>
              <w:t>）：基于</w:t>
            </w:r>
            <w:r w:rsidRPr="008D6A8E">
              <w:rPr>
                <w:rFonts w:asciiTheme="minorEastAsia" w:hAnsiTheme="minorEastAsia" w:cs="仿宋" w:hint="eastAsia"/>
                <w:szCs w:val="21"/>
              </w:rPr>
              <w:t xml:space="preserve"> CentOS KVM hypervisor </w:t>
            </w:r>
            <w:r w:rsidRPr="008D6A8E">
              <w:rPr>
                <w:rFonts w:asciiTheme="minorEastAsia" w:hAnsiTheme="minorEastAsia" w:cs="仿宋" w:hint="eastAsia"/>
                <w:szCs w:val="21"/>
              </w:rPr>
              <w:t>的多用途虚拟化管理器组件。</w:t>
            </w:r>
          </w:p>
          <w:p w:rsidR="00736E5B" w:rsidRPr="008D6A8E" w:rsidRDefault="004562D2" w:rsidP="008D6A8E">
            <w:pPr>
              <w:spacing w:line="400" w:lineRule="exact"/>
              <w:ind w:firstLineChars="200" w:firstLine="422"/>
              <w:rPr>
                <w:rFonts w:asciiTheme="minorEastAsia" w:hAnsiTheme="minorEastAsia" w:cs="仿宋"/>
                <w:b/>
                <w:color w:val="FF0000"/>
                <w:szCs w:val="21"/>
              </w:rPr>
            </w:pPr>
            <w:r w:rsidRPr="008D6A8E">
              <w:rPr>
                <w:rFonts w:asciiTheme="minorEastAsia" w:hAnsiTheme="minorEastAsia" w:cs="仿宋" w:hint="eastAsia"/>
                <w:b/>
                <w:color w:val="FF0000"/>
                <w:szCs w:val="21"/>
              </w:rPr>
              <w:t>七、超融合集群组件需求</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1</w:t>
            </w:r>
            <w:r w:rsidRPr="008D6A8E">
              <w:rPr>
                <w:rFonts w:asciiTheme="minorEastAsia" w:hAnsiTheme="minorEastAsia" w:cs="仿宋" w:hint="eastAsia"/>
                <w:szCs w:val="21"/>
              </w:rPr>
              <w:t>、</w:t>
            </w:r>
            <w:r w:rsidRPr="008D6A8E">
              <w:rPr>
                <w:rFonts w:asciiTheme="minorEastAsia" w:hAnsiTheme="minorEastAsia" w:cs="仿宋" w:hint="eastAsia"/>
                <w:szCs w:val="21"/>
              </w:rPr>
              <w:t>Stargate</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关键角色</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数据</w:t>
            </w:r>
            <w:r w:rsidRPr="008D6A8E">
              <w:rPr>
                <w:rFonts w:asciiTheme="minorEastAsia" w:hAnsiTheme="minorEastAsia" w:cs="仿宋" w:hint="eastAsia"/>
                <w:szCs w:val="21"/>
              </w:rPr>
              <w:t xml:space="preserve"> I/O </w:t>
            </w:r>
            <w:r w:rsidRPr="008D6A8E">
              <w:rPr>
                <w:rFonts w:asciiTheme="minorEastAsia" w:hAnsiTheme="minorEastAsia" w:cs="仿宋" w:hint="eastAsia"/>
                <w:szCs w:val="21"/>
              </w:rPr>
              <w:t>管理</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描述：</w:t>
            </w:r>
            <w:r w:rsidRPr="008D6A8E">
              <w:rPr>
                <w:rFonts w:asciiTheme="minorEastAsia" w:hAnsiTheme="minorEastAsia" w:cs="仿宋" w:hint="eastAsia"/>
                <w:szCs w:val="21"/>
              </w:rPr>
              <w:t>Stargate</w:t>
            </w:r>
            <w:r w:rsidRPr="008D6A8E">
              <w:rPr>
                <w:rFonts w:asciiTheme="minorEastAsia" w:hAnsiTheme="minorEastAsia" w:cs="仿宋" w:hint="eastAsia"/>
                <w:szCs w:val="21"/>
              </w:rPr>
              <w:t>负责所有的数据管理和</w:t>
            </w:r>
            <w:r w:rsidRPr="008D6A8E">
              <w:rPr>
                <w:rFonts w:asciiTheme="minorEastAsia" w:hAnsiTheme="minorEastAsia" w:cs="仿宋" w:hint="eastAsia"/>
                <w:szCs w:val="21"/>
              </w:rPr>
              <w:t xml:space="preserve"> I/O </w:t>
            </w:r>
            <w:r w:rsidRPr="008D6A8E">
              <w:rPr>
                <w:rFonts w:asciiTheme="minorEastAsia" w:hAnsiTheme="minorEastAsia" w:cs="仿宋" w:hint="eastAsia"/>
                <w:szCs w:val="21"/>
              </w:rPr>
              <w:t>操作，是</w:t>
            </w:r>
            <w:r w:rsidRPr="008D6A8E">
              <w:rPr>
                <w:rFonts w:asciiTheme="minorEastAsia" w:hAnsiTheme="minorEastAsia" w:cs="仿宋" w:hint="eastAsia"/>
                <w:szCs w:val="21"/>
              </w:rPr>
              <w:t xml:space="preserve"> hypervisor </w:t>
            </w:r>
            <w:r w:rsidRPr="008D6A8E">
              <w:rPr>
                <w:rFonts w:asciiTheme="minorEastAsia" w:hAnsiTheme="minorEastAsia" w:cs="仿宋" w:hint="eastAsia"/>
                <w:szCs w:val="21"/>
              </w:rPr>
              <w:t>主要的接口（通过</w:t>
            </w:r>
            <w:r w:rsidRPr="008D6A8E">
              <w:rPr>
                <w:rFonts w:asciiTheme="minorEastAsia" w:hAnsiTheme="minorEastAsia" w:cs="仿宋" w:hint="eastAsia"/>
                <w:szCs w:val="21"/>
              </w:rPr>
              <w:t xml:space="preserve"> NFS</w:t>
            </w:r>
            <w:r w:rsidRPr="008D6A8E">
              <w:rPr>
                <w:rFonts w:asciiTheme="minorEastAsia" w:hAnsiTheme="minorEastAsia" w:cs="仿宋" w:hint="eastAsia"/>
                <w:szCs w:val="21"/>
              </w:rPr>
              <w:t>、</w:t>
            </w:r>
            <w:r w:rsidRPr="008D6A8E">
              <w:rPr>
                <w:rFonts w:asciiTheme="minorEastAsia" w:hAnsiTheme="minorEastAsia" w:cs="仿宋" w:hint="eastAsia"/>
                <w:szCs w:val="21"/>
              </w:rPr>
              <w:t xml:space="preserve">iSCSI </w:t>
            </w:r>
            <w:r w:rsidRPr="008D6A8E">
              <w:rPr>
                <w:rFonts w:asciiTheme="minorEastAsia" w:hAnsiTheme="minorEastAsia" w:cs="仿宋" w:hint="eastAsia"/>
                <w:szCs w:val="21"/>
              </w:rPr>
              <w:t>或</w:t>
            </w:r>
            <w:r w:rsidRPr="008D6A8E">
              <w:rPr>
                <w:rFonts w:asciiTheme="minorEastAsia" w:hAnsiTheme="minorEastAsia" w:cs="仿宋" w:hint="eastAsia"/>
                <w:szCs w:val="21"/>
              </w:rPr>
              <w:t xml:space="preserve"> SMB</w:t>
            </w:r>
            <w:r w:rsidRPr="008D6A8E">
              <w:rPr>
                <w:rFonts w:asciiTheme="minorEastAsia" w:hAnsiTheme="minorEastAsia" w:cs="仿宋" w:hint="eastAsia"/>
                <w:szCs w:val="21"/>
              </w:rPr>
              <w:t>）。为了供本地</w:t>
            </w:r>
            <w:r w:rsidRPr="008D6A8E">
              <w:rPr>
                <w:rFonts w:asciiTheme="minorEastAsia" w:hAnsiTheme="minorEastAsia" w:cs="仿宋" w:hint="eastAsia"/>
                <w:szCs w:val="21"/>
              </w:rPr>
              <w:t xml:space="preserve"> I/O</w:t>
            </w:r>
            <w:r w:rsidRPr="008D6A8E">
              <w:rPr>
                <w:rFonts w:asciiTheme="minorEastAsia" w:hAnsiTheme="minorEastAsia" w:cs="仿宋" w:hint="eastAsia"/>
                <w:szCs w:val="21"/>
              </w:rPr>
              <w:t>操作的能力，集群中所有节点都运行此服务。</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2</w:t>
            </w:r>
            <w:r w:rsidRPr="008D6A8E">
              <w:rPr>
                <w:rFonts w:asciiTheme="minorEastAsia" w:hAnsiTheme="minorEastAsia" w:cs="仿宋" w:hint="eastAsia"/>
                <w:szCs w:val="21"/>
              </w:rPr>
              <w:t>、</w:t>
            </w:r>
            <w:r w:rsidRPr="008D6A8E">
              <w:rPr>
                <w:rFonts w:asciiTheme="minorEastAsia" w:hAnsiTheme="minorEastAsia" w:cs="仿宋" w:hint="eastAsia"/>
                <w:szCs w:val="21"/>
              </w:rPr>
              <w:t>Prism</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关键角色：用户界面和</w:t>
            </w:r>
            <w:r w:rsidRPr="008D6A8E">
              <w:rPr>
                <w:rFonts w:asciiTheme="minorEastAsia" w:hAnsiTheme="minorEastAsia" w:cs="仿宋" w:hint="eastAsia"/>
                <w:szCs w:val="21"/>
              </w:rPr>
              <w:t xml:space="preserve"> API</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•描述：</w:t>
            </w:r>
            <w:r w:rsidRPr="008D6A8E">
              <w:rPr>
                <w:rFonts w:asciiTheme="minorEastAsia" w:hAnsiTheme="minorEastAsia" w:cs="仿宋" w:hint="eastAsia"/>
                <w:szCs w:val="21"/>
              </w:rPr>
              <w:t xml:space="preserve">Prism </w:t>
            </w:r>
            <w:r w:rsidRPr="008D6A8E">
              <w:rPr>
                <w:rFonts w:asciiTheme="minorEastAsia" w:hAnsiTheme="minorEastAsia" w:cs="仿宋" w:hint="eastAsia"/>
                <w:szCs w:val="21"/>
              </w:rPr>
              <w:t>是一个组件管理网关，它让管理员能配置和监控</w:t>
            </w:r>
            <w:r w:rsidRPr="008D6A8E">
              <w:rPr>
                <w:rFonts w:asciiTheme="minorEastAsia" w:hAnsiTheme="minorEastAsia" w:cs="仿宋" w:hint="eastAsia"/>
                <w:szCs w:val="21"/>
              </w:rPr>
              <w:t xml:space="preserve"> Nutanix </w:t>
            </w:r>
            <w:r w:rsidRPr="008D6A8E">
              <w:rPr>
                <w:rFonts w:asciiTheme="minorEastAsia" w:hAnsiTheme="minorEastAsia" w:cs="仿宋" w:hint="eastAsia"/>
                <w:szCs w:val="21"/>
              </w:rPr>
              <w:t>集群。它提供多种管理手段，如</w:t>
            </w:r>
            <w:r w:rsidRPr="008D6A8E">
              <w:rPr>
                <w:rFonts w:asciiTheme="minorEastAsia" w:hAnsiTheme="minorEastAsia" w:cs="仿宋" w:hint="eastAsia"/>
                <w:szCs w:val="21"/>
              </w:rPr>
              <w:t xml:space="preserve"> Ncli</w:t>
            </w:r>
            <w:r w:rsidRPr="008D6A8E">
              <w:rPr>
                <w:rFonts w:asciiTheme="minorEastAsia" w:hAnsiTheme="minorEastAsia" w:cs="仿宋" w:hint="eastAsia"/>
                <w:szCs w:val="21"/>
              </w:rPr>
              <w:t>、</w:t>
            </w:r>
            <w:r w:rsidRPr="008D6A8E">
              <w:rPr>
                <w:rFonts w:asciiTheme="minorEastAsia" w:hAnsiTheme="minorEastAsia" w:cs="仿宋" w:hint="eastAsia"/>
                <w:szCs w:val="21"/>
              </w:rPr>
              <w:t xml:space="preserve">HTML5 UI </w:t>
            </w:r>
            <w:r w:rsidRPr="008D6A8E">
              <w:rPr>
                <w:rFonts w:asciiTheme="minorEastAsia" w:hAnsiTheme="minorEastAsia" w:cs="仿宋" w:hint="eastAsia"/>
                <w:szCs w:val="21"/>
              </w:rPr>
              <w:t>和</w:t>
            </w:r>
            <w:r w:rsidRPr="008D6A8E">
              <w:rPr>
                <w:rFonts w:asciiTheme="minorEastAsia" w:hAnsiTheme="minorEastAsia" w:cs="仿宋" w:hint="eastAsia"/>
                <w:szCs w:val="21"/>
              </w:rPr>
              <w:t xml:space="preserve">        REST API</w:t>
            </w:r>
            <w:r w:rsidRPr="008D6A8E">
              <w:rPr>
                <w:rFonts w:asciiTheme="minorEastAsia" w:hAnsiTheme="minorEastAsia" w:cs="仿宋" w:hint="eastAsia"/>
                <w:szCs w:val="21"/>
              </w:rPr>
              <w:t>。</w:t>
            </w:r>
            <w:r w:rsidRPr="008D6A8E">
              <w:rPr>
                <w:rFonts w:asciiTheme="minorEastAsia" w:hAnsiTheme="minorEastAsia" w:cs="仿宋" w:hint="eastAsia"/>
                <w:szCs w:val="21"/>
              </w:rPr>
              <w:t>Prism</w:t>
            </w:r>
            <w:r w:rsidRPr="008D6A8E">
              <w:rPr>
                <w:rFonts w:asciiTheme="minorEastAsia" w:hAnsiTheme="minorEastAsia" w:cs="仿宋" w:hint="eastAsia"/>
                <w:szCs w:val="21"/>
              </w:rPr>
              <w:t>运行在集群中的每个节点，如同集群中其他组件一样也采用</w:t>
            </w:r>
            <w:r w:rsidRPr="008D6A8E">
              <w:rPr>
                <w:rFonts w:asciiTheme="minorEastAsia" w:hAnsiTheme="minorEastAsia" w:cs="仿宋" w:hint="eastAsia"/>
                <w:szCs w:val="21"/>
              </w:rPr>
              <w:t xml:space="preserve"> leader </w:t>
            </w:r>
            <w:r w:rsidRPr="008D6A8E">
              <w:rPr>
                <w:rFonts w:asciiTheme="minorEastAsia" w:hAnsiTheme="minorEastAsia" w:cs="仿宋" w:hint="eastAsia"/>
                <w:szCs w:val="21"/>
              </w:rPr>
              <w:t>选举制。</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3</w:t>
            </w:r>
            <w:r w:rsidRPr="008D6A8E">
              <w:rPr>
                <w:rFonts w:asciiTheme="minorEastAsia" w:hAnsiTheme="minorEastAsia" w:cs="仿宋" w:hint="eastAsia"/>
                <w:szCs w:val="21"/>
              </w:rPr>
              <w:t>、</w:t>
            </w:r>
            <w:r w:rsidRPr="008D6A8E">
              <w:rPr>
                <w:rFonts w:asciiTheme="minorEastAsia" w:hAnsiTheme="minorEastAsia" w:cs="仿宋" w:hint="eastAsia"/>
                <w:szCs w:val="21"/>
              </w:rPr>
              <w:t>Cassandra</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关键角色</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分布式元数据存储</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•描述：</w:t>
            </w:r>
            <w:r w:rsidRPr="008D6A8E">
              <w:rPr>
                <w:rFonts w:asciiTheme="minorEastAsia" w:hAnsiTheme="minorEastAsia" w:cs="仿宋" w:hint="eastAsia"/>
                <w:szCs w:val="21"/>
              </w:rPr>
              <w:t xml:space="preserve">Cassandra </w:t>
            </w:r>
            <w:r w:rsidRPr="008D6A8E">
              <w:rPr>
                <w:rFonts w:asciiTheme="minorEastAsia" w:hAnsiTheme="minorEastAsia" w:cs="仿宋" w:hint="eastAsia"/>
                <w:szCs w:val="21"/>
              </w:rPr>
              <w:t>基于重度修改过的</w:t>
            </w:r>
            <w:r w:rsidRPr="008D6A8E">
              <w:rPr>
                <w:rFonts w:asciiTheme="minorEastAsia" w:hAnsiTheme="minorEastAsia" w:cs="仿宋" w:hint="eastAsia"/>
                <w:szCs w:val="21"/>
              </w:rPr>
              <w:t xml:space="preserve"> Apache Cassandra</w:t>
            </w:r>
            <w:r w:rsidRPr="008D6A8E">
              <w:rPr>
                <w:rFonts w:asciiTheme="minorEastAsia" w:hAnsiTheme="minorEastAsia" w:cs="仿宋" w:hint="eastAsia"/>
                <w:szCs w:val="21"/>
              </w:rPr>
              <w:t>，以分布式环的方式存放</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和管理所有的集群元数据。</w:t>
            </w:r>
            <w:r w:rsidRPr="008D6A8E">
              <w:rPr>
                <w:rFonts w:asciiTheme="minorEastAsia" w:hAnsiTheme="minorEastAsia" w:cs="仿宋" w:hint="eastAsia"/>
                <w:szCs w:val="21"/>
              </w:rPr>
              <w:t xml:space="preserve">Paxos </w:t>
            </w:r>
            <w:r w:rsidRPr="008D6A8E">
              <w:rPr>
                <w:rFonts w:asciiTheme="minorEastAsia" w:hAnsiTheme="minorEastAsia" w:cs="仿宋" w:hint="eastAsia"/>
                <w:szCs w:val="21"/>
              </w:rPr>
              <w:t>算法被</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用来保证严密的一致性。在集群中所有</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节点上都运</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行着</w:t>
            </w:r>
            <w:r w:rsidRPr="008D6A8E">
              <w:rPr>
                <w:rFonts w:asciiTheme="minorEastAsia" w:hAnsiTheme="minorEastAsia" w:cs="仿宋" w:hint="eastAsia"/>
                <w:szCs w:val="21"/>
              </w:rPr>
              <w:t>这个服务。</w:t>
            </w:r>
            <w:r w:rsidRPr="008D6A8E">
              <w:rPr>
                <w:rFonts w:asciiTheme="minorEastAsia" w:hAnsiTheme="minorEastAsia" w:cs="仿宋" w:hint="eastAsia"/>
                <w:szCs w:val="21"/>
              </w:rPr>
              <w:t xml:space="preserve">Cassandra </w:t>
            </w:r>
            <w:r w:rsidRPr="008D6A8E">
              <w:rPr>
                <w:rFonts w:asciiTheme="minorEastAsia" w:hAnsiTheme="minorEastAsia" w:cs="仿宋" w:hint="eastAsia"/>
                <w:szCs w:val="21"/>
              </w:rPr>
              <w:t>通过一个叫做</w:t>
            </w:r>
            <w:r w:rsidRPr="008D6A8E">
              <w:rPr>
                <w:rFonts w:asciiTheme="minorEastAsia" w:hAnsiTheme="minorEastAsia" w:cs="仿宋" w:hint="eastAsia"/>
                <w:szCs w:val="21"/>
              </w:rPr>
              <w:t xml:space="preserve"> Medusa </w:t>
            </w:r>
            <w:r w:rsidRPr="008D6A8E">
              <w:rPr>
                <w:rFonts w:asciiTheme="minorEastAsia" w:hAnsiTheme="minorEastAsia" w:cs="仿宋" w:hint="eastAsia"/>
                <w:szCs w:val="21"/>
              </w:rPr>
              <w:t>的协议来访问。</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4</w:t>
            </w: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Zookeeper</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关键角色</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集群配置管理</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描述：基于</w:t>
            </w:r>
            <w:r w:rsidRPr="008D6A8E">
              <w:rPr>
                <w:rFonts w:asciiTheme="minorEastAsia" w:hAnsiTheme="minorEastAsia" w:cs="仿宋" w:hint="eastAsia"/>
                <w:szCs w:val="21"/>
              </w:rPr>
              <w:t xml:space="preserve"> Apache Zookeeper </w:t>
            </w:r>
            <w:r w:rsidRPr="008D6A8E">
              <w:rPr>
                <w:rFonts w:asciiTheme="minorEastAsia" w:hAnsiTheme="minorEastAsia" w:cs="仿宋" w:hint="eastAsia"/>
                <w:szCs w:val="21"/>
              </w:rPr>
              <w:t>实现，</w:t>
            </w:r>
            <w:r w:rsidRPr="008D6A8E">
              <w:rPr>
                <w:rFonts w:asciiTheme="minorEastAsia" w:hAnsiTheme="minorEastAsia" w:cs="仿宋" w:hint="eastAsia"/>
                <w:szCs w:val="21"/>
              </w:rPr>
              <w:t xml:space="preserve">Zookeeper </w:t>
            </w:r>
            <w:r w:rsidRPr="008D6A8E">
              <w:rPr>
                <w:rFonts w:asciiTheme="minorEastAsia" w:hAnsiTheme="minorEastAsia" w:cs="仿宋" w:hint="eastAsia"/>
                <w:szCs w:val="21"/>
              </w:rPr>
              <w:t>存放了所有的集群配置信息，包</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括主机、</w:t>
            </w:r>
            <w:r w:rsidRPr="008D6A8E">
              <w:rPr>
                <w:rFonts w:asciiTheme="minorEastAsia" w:hAnsiTheme="minorEastAsia" w:cs="仿宋" w:hint="eastAsia"/>
                <w:szCs w:val="21"/>
              </w:rPr>
              <w:t xml:space="preserve">IP </w:t>
            </w:r>
            <w:r w:rsidRPr="008D6A8E">
              <w:rPr>
                <w:rFonts w:asciiTheme="minorEastAsia" w:hAnsiTheme="minorEastAsia" w:cs="仿宋" w:hint="eastAsia"/>
                <w:szCs w:val="21"/>
              </w:rPr>
              <w:t>地址和状态等。集群中有三个节点会运行此服务，其中的一个被选举成</w:t>
            </w:r>
            <w:r w:rsidRPr="008D6A8E">
              <w:rPr>
                <w:rFonts w:asciiTheme="minorEastAsia" w:hAnsiTheme="minorEastAsia" w:cs="仿宋" w:hint="eastAsia"/>
                <w:szCs w:val="21"/>
              </w:rPr>
              <w:t xml:space="preserve"> leader</w:t>
            </w:r>
            <w:r w:rsidRPr="008D6A8E">
              <w:rPr>
                <w:rFonts w:asciiTheme="minorEastAsia" w:hAnsiTheme="minorEastAsia" w:cs="仿宋" w:hint="eastAsia"/>
                <w:szCs w:val="21"/>
              </w:rPr>
              <w:t>。</w:t>
            </w:r>
            <w:r w:rsidRPr="008D6A8E">
              <w:rPr>
                <w:rFonts w:asciiTheme="minorEastAsia" w:hAnsiTheme="minorEastAsia" w:cs="仿宋" w:hint="eastAsia"/>
                <w:szCs w:val="21"/>
              </w:rPr>
              <w:t xml:space="preserve">Leader </w:t>
            </w:r>
            <w:r w:rsidRPr="008D6A8E">
              <w:rPr>
                <w:rFonts w:asciiTheme="minorEastAsia" w:hAnsiTheme="minorEastAsia" w:cs="仿宋" w:hint="eastAsia"/>
                <w:szCs w:val="21"/>
              </w:rPr>
              <w:t>接收所有请求并转发到它的组员。一旦</w:t>
            </w:r>
            <w:r w:rsidRPr="008D6A8E">
              <w:rPr>
                <w:rFonts w:asciiTheme="minorEastAsia" w:hAnsiTheme="minorEastAsia" w:cs="仿宋" w:hint="eastAsia"/>
                <w:szCs w:val="21"/>
              </w:rPr>
              <w:t xml:space="preserve"> leader </w:t>
            </w:r>
            <w:r w:rsidRPr="008D6A8E">
              <w:rPr>
                <w:rFonts w:asciiTheme="minorEastAsia" w:hAnsiTheme="minorEastAsia" w:cs="仿宋" w:hint="eastAsia"/>
                <w:szCs w:val="21"/>
              </w:rPr>
              <w:t>失去了反应，新的</w:t>
            </w:r>
            <w:r w:rsidRPr="008D6A8E">
              <w:rPr>
                <w:rFonts w:asciiTheme="minorEastAsia" w:hAnsiTheme="minorEastAsia" w:cs="仿宋" w:hint="eastAsia"/>
                <w:szCs w:val="21"/>
              </w:rPr>
              <w:t xml:space="preserve">leader </w:t>
            </w:r>
            <w:r w:rsidRPr="008D6A8E">
              <w:rPr>
                <w:rFonts w:asciiTheme="minorEastAsia" w:hAnsiTheme="minorEastAsia" w:cs="仿宋" w:hint="eastAsia"/>
                <w:szCs w:val="21"/>
              </w:rPr>
              <w:t>会被自动选举出来。</w:t>
            </w:r>
            <w:r w:rsidRPr="008D6A8E">
              <w:rPr>
                <w:rFonts w:asciiTheme="minorEastAsia" w:hAnsiTheme="minorEastAsia" w:cs="仿宋" w:hint="eastAsia"/>
                <w:szCs w:val="21"/>
              </w:rPr>
              <w:t xml:space="preserve">Zookeeper </w:t>
            </w:r>
            <w:r w:rsidRPr="008D6A8E">
              <w:rPr>
                <w:rFonts w:asciiTheme="minorEastAsia" w:hAnsiTheme="minorEastAsia" w:cs="仿宋" w:hint="eastAsia"/>
                <w:szCs w:val="21"/>
              </w:rPr>
              <w:t>通过称作</w:t>
            </w:r>
            <w:r w:rsidRPr="008D6A8E">
              <w:rPr>
                <w:rFonts w:asciiTheme="minorEastAsia" w:hAnsiTheme="minorEastAsia" w:cs="仿宋" w:hint="eastAsia"/>
                <w:szCs w:val="21"/>
              </w:rPr>
              <w:t xml:space="preserve"> Zeus </w:t>
            </w:r>
            <w:r w:rsidRPr="008D6A8E">
              <w:rPr>
                <w:rFonts w:asciiTheme="minorEastAsia" w:hAnsiTheme="minorEastAsia" w:cs="仿宋" w:hint="eastAsia"/>
                <w:szCs w:val="21"/>
              </w:rPr>
              <w:t>的接口来访问。</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lastRenderedPageBreak/>
              <w:t>5</w:t>
            </w:r>
            <w:r w:rsidRPr="008D6A8E">
              <w:rPr>
                <w:rFonts w:asciiTheme="minorEastAsia" w:hAnsiTheme="minorEastAsia" w:cs="仿宋" w:hint="eastAsia"/>
                <w:szCs w:val="21"/>
              </w:rPr>
              <w:t>、</w:t>
            </w:r>
            <w:r w:rsidRPr="008D6A8E">
              <w:rPr>
                <w:rFonts w:asciiTheme="minorEastAsia" w:hAnsiTheme="minorEastAsia" w:cs="仿宋" w:hint="eastAsia"/>
                <w:szCs w:val="21"/>
              </w:rPr>
              <w:t>Curator</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关键角色：以</w:t>
            </w:r>
            <w:r w:rsidRPr="008D6A8E">
              <w:rPr>
                <w:rFonts w:asciiTheme="minorEastAsia" w:hAnsiTheme="minorEastAsia" w:cs="仿宋" w:hint="eastAsia"/>
                <w:szCs w:val="21"/>
              </w:rPr>
              <w:t xml:space="preserve"> Mapreduce </w:t>
            </w:r>
            <w:r w:rsidRPr="008D6A8E">
              <w:rPr>
                <w:rFonts w:asciiTheme="minorEastAsia" w:hAnsiTheme="minorEastAsia" w:cs="仿宋" w:hint="eastAsia"/>
                <w:szCs w:val="21"/>
              </w:rPr>
              <w:t>方式管理和清理集群</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•描述：</w:t>
            </w:r>
            <w:r w:rsidRPr="008D6A8E">
              <w:rPr>
                <w:rFonts w:asciiTheme="minorEastAsia" w:hAnsiTheme="minorEastAsia" w:cs="仿宋" w:hint="eastAsia"/>
                <w:szCs w:val="21"/>
              </w:rPr>
              <w:t xml:space="preserve">Curator </w:t>
            </w:r>
            <w:r w:rsidRPr="008D6A8E">
              <w:rPr>
                <w:rFonts w:asciiTheme="minorEastAsia" w:hAnsiTheme="minorEastAsia" w:cs="仿宋" w:hint="eastAsia"/>
                <w:szCs w:val="21"/>
              </w:rPr>
              <w:t>负责在整个集群间分配和调度任务，诸如磁盘容量平衡、预清理等</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6</w:t>
            </w: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Genesis</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关键角色：集群组件和服务管理</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•描述：</w:t>
            </w:r>
            <w:r w:rsidRPr="008D6A8E">
              <w:rPr>
                <w:rFonts w:asciiTheme="minorEastAsia" w:hAnsiTheme="minorEastAsia" w:cs="仿宋" w:hint="eastAsia"/>
                <w:szCs w:val="21"/>
              </w:rPr>
              <w:t xml:space="preserve">Genesis </w:t>
            </w:r>
            <w:r w:rsidRPr="008D6A8E">
              <w:rPr>
                <w:rFonts w:asciiTheme="minorEastAsia" w:hAnsiTheme="minorEastAsia" w:cs="仿宋" w:hint="eastAsia"/>
                <w:szCs w:val="21"/>
              </w:rPr>
              <w:t>是一个负责配置初始化和服务交互的进程，运行在每个节点上。</w:t>
            </w:r>
            <w:r w:rsidRPr="008D6A8E">
              <w:rPr>
                <w:rFonts w:asciiTheme="minorEastAsia" w:hAnsiTheme="minorEastAsia" w:cs="仿宋" w:hint="eastAsia"/>
                <w:szCs w:val="21"/>
              </w:rPr>
              <w:t xml:space="preserve"> Genesis </w:t>
            </w:r>
            <w:r w:rsidRPr="008D6A8E">
              <w:rPr>
                <w:rFonts w:asciiTheme="minorEastAsia" w:hAnsiTheme="minorEastAsia" w:cs="仿宋" w:hint="eastAsia"/>
                <w:szCs w:val="21"/>
              </w:rPr>
              <w:t>不依赖于集群，即不管集群是否配置或运行与否，它都运行着。它唯一的前提是</w:t>
            </w:r>
            <w:r w:rsidRPr="008D6A8E">
              <w:rPr>
                <w:rFonts w:asciiTheme="minorEastAsia" w:hAnsiTheme="minorEastAsia" w:cs="仿宋" w:hint="eastAsia"/>
                <w:szCs w:val="21"/>
              </w:rPr>
              <w:t xml:space="preserve"> Zookeeper </w:t>
            </w:r>
            <w:r w:rsidRPr="008D6A8E">
              <w:rPr>
                <w:rFonts w:asciiTheme="minorEastAsia" w:hAnsiTheme="minorEastAsia" w:cs="仿宋" w:hint="eastAsia"/>
                <w:szCs w:val="21"/>
              </w:rPr>
              <w:t>必须起来并运行着。</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7</w:t>
            </w:r>
            <w:r w:rsidRPr="008D6A8E">
              <w:rPr>
                <w:rFonts w:asciiTheme="minorEastAsia" w:hAnsiTheme="minorEastAsia" w:cs="仿宋" w:hint="eastAsia"/>
                <w:szCs w:val="21"/>
              </w:rPr>
              <w:t>、</w:t>
            </w:r>
            <w:r w:rsidRPr="008D6A8E">
              <w:rPr>
                <w:rFonts w:asciiTheme="minorEastAsia" w:hAnsiTheme="minorEastAsia" w:cs="仿宋" w:hint="eastAsia"/>
                <w:szCs w:val="21"/>
              </w:rPr>
              <w:t>Chronos</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关键角色：任务调度</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描述：</w:t>
            </w:r>
            <w:r w:rsidRPr="008D6A8E">
              <w:rPr>
                <w:rFonts w:asciiTheme="minorEastAsia" w:hAnsiTheme="minorEastAsia" w:cs="仿宋" w:hint="eastAsia"/>
                <w:szCs w:val="21"/>
              </w:rPr>
              <w:t xml:space="preserve">Chronos </w:t>
            </w:r>
            <w:r w:rsidRPr="008D6A8E">
              <w:rPr>
                <w:rFonts w:asciiTheme="minorEastAsia" w:hAnsiTheme="minorEastAsia" w:cs="仿宋" w:hint="eastAsia"/>
                <w:szCs w:val="21"/>
              </w:rPr>
              <w:t>负责把由</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 xml:space="preserve">Curator </w:t>
            </w:r>
            <w:r w:rsidRPr="008D6A8E">
              <w:rPr>
                <w:rFonts w:asciiTheme="minorEastAsia" w:hAnsiTheme="minorEastAsia" w:cs="仿宋" w:hint="eastAsia"/>
                <w:szCs w:val="21"/>
              </w:rPr>
              <w:t>扫描产生的任务在节点间调度执行并合理分配。</w:t>
            </w:r>
            <w:r w:rsidRPr="008D6A8E">
              <w:rPr>
                <w:rFonts w:asciiTheme="minorEastAsia" w:hAnsiTheme="minorEastAsia" w:cs="仿宋" w:hint="eastAsia"/>
                <w:szCs w:val="21"/>
              </w:rPr>
              <w:t xml:space="preserve"> Chronos </w:t>
            </w:r>
            <w:r w:rsidRPr="008D6A8E">
              <w:rPr>
                <w:rFonts w:asciiTheme="minorEastAsia" w:hAnsiTheme="minorEastAsia" w:cs="仿宋" w:hint="eastAsia"/>
                <w:szCs w:val="21"/>
              </w:rPr>
              <w:t>运行在每个节点上，受控于主</w:t>
            </w:r>
            <w:r w:rsidRPr="008D6A8E">
              <w:rPr>
                <w:rFonts w:asciiTheme="minorEastAsia" w:hAnsiTheme="minorEastAsia" w:cs="仿宋" w:hint="eastAsia"/>
                <w:szCs w:val="21"/>
              </w:rPr>
              <w:t>Chronos</w:t>
            </w:r>
            <w:r w:rsidRPr="008D6A8E">
              <w:rPr>
                <w:rFonts w:asciiTheme="minorEastAsia" w:hAnsiTheme="minorEastAsia" w:cs="仿宋" w:hint="eastAsia"/>
                <w:szCs w:val="21"/>
              </w:rPr>
              <w:t>（负责任务委托且和主</w:t>
            </w:r>
            <w:r w:rsidRPr="008D6A8E">
              <w:rPr>
                <w:rFonts w:asciiTheme="minorEastAsia" w:hAnsiTheme="minorEastAsia" w:cs="仿宋" w:hint="eastAsia"/>
                <w:szCs w:val="21"/>
              </w:rPr>
              <w:t xml:space="preserve"> Curator </w:t>
            </w:r>
            <w:r w:rsidRPr="008D6A8E">
              <w:rPr>
                <w:rFonts w:asciiTheme="minorEastAsia" w:hAnsiTheme="minorEastAsia" w:cs="仿宋" w:hint="eastAsia"/>
                <w:szCs w:val="21"/>
              </w:rPr>
              <w:t>运行在同一节点）。</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8</w:t>
            </w:r>
            <w:r w:rsidRPr="008D6A8E">
              <w:rPr>
                <w:rFonts w:asciiTheme="minorEastAsia" w:hAnsiTheme="minorEastAsia" w:cs="仿宋" w:hint="eastAsia"/>
                <w:szCs w:val="21"/>
              </w:rPr>
              <w:t>、</w:t>
            </w:r>
            <w:r w:rsidRPr="008D6A8E">
              <w:rPr>
                <w:rFonts w:asciiTheme="minorEastAsia" w:hAnsiTheme="minorEastAsia" w:cs="仿宋" w:hint="eastAsia"/>
                <w:szCs w:val="21"/>
              </w:rPr>
              <w:t>Cerebro</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关键角色：数据复制和容灾管理</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描述：</w:t>
            </w:r>
            <w:r w:rsidRPr="008D6A8E">
              <w:rPr>
                <w:rFonts w:asciiTheme="minorEastAsia" w:hAnsiTheme="minorEastAsia" w:cs="仿宋" w:hint="eastAsia"/>
                <w:szCs w:val="21"/>
              </w:rPr>
              <w:t xml:space="preserve">Cerebro </w:t>
            </w:r>
            <w:r w:rsidRPr="008D6A8E">
              <w:rPr>
                <w:rFonts w:asciiTheme="minorEastAsia" w:hAnsiTheme="minorEastAsia" w:cs="仿宋" w:hint="eastAsia"/>
                <w:szCs w:val="21"/>
              </w:rPr>
              <w:t>负责</w:t>
            </w:r>
            <w:r w:rsidRPr="008D6A8E">
              <w:rPr>
                <w:rFonts w:asciiTheme="minorEastAsia" w:hAnsiTheme="minorEastAsia" w:cs="仿宋" w:hint="eastAsia"/>
                <w:szCs w:val="21"/>
              </w:rPr>
              <w:t xml:space="preserve"> DSF </w:t>
            </w:r>
            <w:r w:rsidRPr="008D6A8E">
              <w:rPr>
                <w:rFonts w:asciiTheme="minorEastAsia" w:hAnsiTheme="minorEastAsia" w:cs="仿宋" w:hint="eastAsia"/>
                <w:szCs w:val="21"/>
              </w:rPr>
              <w:t>中的数据复制和容灾管理部分，包含快照的调度、远程</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站点的数据同步及站点的迁移和故障切换。</w:t>
            </w:r>
            <w:r w:rsidRPr="008D6A8E">
              <w:rPr>
                <w:rFonts w:asciiTheme="minorEastAsia" w:hAnsiTheme="minorEastAsia" w:cs="仿宋" w:hint="eastAsia"/>
                <w:szCs w:val="21"/>
              </w:rPr>
              <w:t xml:space="preserve">Cerebro </w:t>
            </w:r>
            <w:r w:rsidRPr="008D6A8E">
              <w:rPr>
                <w:rFonts w:asciiTheme="minorEastAsia" w:hAnsiTheme="minorEastAsia" w:cs="仿宋" w:hint="eastAsia"/>
                <w:szCs w:val="21"/>
              </w:rPr>
              <w:t>运行在</w:t>
            </w:r>
            <w:r w:rsidRPr="008D6A8E">
              <w:rPr>
                <w:rFonts w:asciiTheme="minorEastAsia" w:hAnsiTheme="minorEastAsia" w:cs="仿宋" w:hint="eastAsia"/>
                <w:szCs w:val="21"/>
              </w:rPr>
              <w:t xml:space="preserve"> Nutanix </w:t>
            </w:r>
            <w:r w:rsidRPr="008D6A8E">
              <w:rPr>
                <w:rFonts w:asciiTheme="minorEastAsia" w:hAnsiTheme="minorEastAsia" w:cs="仿宋" w:hint="eastAsia"/>
                <w:szCs w:val="21"/>
              </w:rPr>
              <w:t>集群的每个节</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点上，并且每个节点都参与远程站点</w:t>
            </w:r>
            <w:r w:rsidRPr="008D6A8E">
              <w:rPr>
                <w:rFonts w:asciiTheme="minorEastAsia" w:hAnsiTheme="minorEastAsia" w:cs="仿宋" w:hint="eastAsia"/>
                <w:szCs w:val="21"/>
              </w:rPr>
              <w:t>/</w:t>
            </w:r>
            <w:r w:rsidRPr="008D6A8E">
              <w:rPr>
                <w:rFonts w:asciiTheme="minorEastAsia" w:hAnsiTheme="minorEastAsia" w:cs="仿宋" w:hint="eastAsia"/>
                <w:szCs w:val="21"/>
              </w:rPr>
              <w:t>集群的数据同步。</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8</w:t>
            </w:r>
            <w:r w:rsidRPr="008D6A8E">
              <w:rPr>
                <w:rFonts w:asciiTheme="minorEastAsia" w:hAnsiTheme="minorEastAsia" w:cs="仿宋" w:hint="eastAsia"/>
                <w:szCs w:val="21"/>
              </w:rPr>
              <w:t>、</w:t>
            </w:r>
            <w:r w:rsidRPr="008D6A8E">
              <w:rPr>
                <w:rFonts w:asciiTheme="minorEastAsia" w:hAnsiTheme="minorEastAsia" w:cs="仿宋" w:hint="eastAsia"/>
                <w:szCs w:val="21"/>
              </w:rPr>
              <w:t>Pithos</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关键角色：</w:t>
            </w:r>
            <w:r w:rsidRPr="008D6A8E">
              <w:rPr>
                <w:rFonts w:asciiTheme="minorEastAsia" w:hAnsiTheme="minorEastAsia" w:cs="仿宋" w:hint="eastAsia"/>
                <w:szCs w:val="21"/>
              </w:rPr>
              <w:t xml:space="preserve">vDisk </w:t>
            </w:r>
            <w:r w:rsidRPr="008D6A8E">
              <w:rPr>
                <w:rFonts w:asciiTheme="minorEastAsia" w:hAnsiTheme="minorEastAsia" w:cs="仿宋" w:hint="eastAsia"/>
                <w:szCs w:val="21"/>
              </w:rPr>
              <w:t>配置管</w:t>
            </w:r>
            <w:r w:rsidRPr="008D6A8E">
              <w:rPr>
                <w:rFonts w:asciiTheme="minorEastAsia" w:hAnsiTheme="minorEastAsia" w:cs="仿宋" w:hint="eastAsia"/>
                <w:szCs w:val="21"/>
              </w:rPr>
              <w:t>理</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描述：</w:t>
            </w:r>
            <w:r w:rsidRPr="008D6A8E">
              <w:rPr>
                <w:rFonts w:asciiTheme="minorEastAsia" w:hAnsiTheme="minorEastAsia" w:cs="仿宋" w:hint="eastAsia"/>
                <w:szCs w:val="21"/>
              </w:rPr>
              <w:t xml:space="preserve">Pithos </w:t>
            </w:r>
            <w:r w:rsidRPr="008D6A8E">
              <w:rPr>
                <w:rFonts w:asciiTheme="minorEastAsia" w:hAnsiTheme="minorEastAsia" w:cs="仿宋" w:hint="eastAsia"/>
                <w:szCs w:val="21"/>
              </w:rPr>
              <w:t>负责</w:t>
            </w:r>
            <w:r w:rsidRPr="008D6A8E">
              <w:rPr>
                <w:rFonts w:asciiTheme="minorEastAsia" w:hAnsiTheme="minorEastAsia" w:cs="仿宋" w:hint="eastAsia"/>
                <w:szCs w:val="21"/>
              </w:rPr>
              <w:t xml:space="preserve"> vDisk</w:t>
            </w:r>
            <w:r w:rsidRPr="008D6A8E">
              <w:rPr>
                <w:rFonts w:asciiTheme="minorEastAsia" w:hAnsiTheme="minorEastAsia" w:cs="仿宋" w:hint="eastAsia"/>
                <w:szCs w:val="21"/>
              </w:rPr>
              <w:t>（</w:t>
            </w:r>
            <w:r w:rsidRPr="008D6A8E">
              <w:rPr>
                <w:rFonts w:asciiTheme="minorEastAsia" w:hAnsiTheme="minorEastAsia" w:cs="仿宋" w:hint="eastAsia"/>
                <w:szCs w:val="21"/>
              </w:rPr>
              <w:t xml:space="preserve">DSF </w:t>
            </w:r>
            <w:r w:rsidRPr="008D6A8E">
              <w:rPr>
                <w:rFonts w:asciiTheme="minorEastAsia" w:hAnsiTheme="minorEastAsia" w:cs="仿宋" w:hint="eastAsia"/>
                <w:szCs w:val="21"/>
              </w:rPr>
              <w:t>文件）的配置数据。</w:t>
            </w:r>
            <w:r w:rsidRPr="008D6A8E">
              <w:rPr>
                <w:rFonts w:asciiTheme="minorEastAsia" w:hAnsiTheme="minorEastAsia" w:cs="仿宋" w:hint="eastAsia"/>
                <w:szCs w:val="21"/>
              </w:rPr>
              <w:t xml:space="preserve">Pithos </w:t>
            </w:r>
            <w:r w:rsidRPr="008D6A8E">
              <w:rPr>
                <w:rFonts w:asciiTheme="minorEastAsia" w:hAnsiTheme="minorEastAsia" w:cs="仿宋" w:hint="eastAsia"/>
                <w:szCs w:val="21"/>
              </w:rPr>
              <w:t>构建于</w:t>
            </w:r>
            <w:r w:rsidRPr="008D6A8E">
              <w:rPr>
                <w:rFonts w:asciiTheme="minorEastAsia" w:hAnsiTheme="minorEastAsia" w:cs="仿宋" w:hint="eastAsia"/>
                <w:szCs w:val="21"/>
              </w:rPr>
              <w:t xml:space="preserve"> Cassandra </w:t>
            </w:r>
            <w:r w:rsidRPr="008D6A8E">
              <w:rPr>
                <w:rFonts w:asciiTheme="minorEastAsia" w:hAnsiTheme="minorEastAsia" w:cs="仿宋" w:hint="eastAsia"/>
                <w:szCs w:val="21"/>
              </w:rPr>
              <w:t>之</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上，并运行在每个节点。</w:t>
            </w:r>
          </w:p>
          <w:p w:rsidR="00736E5B" w:rsidRPr="008D6A8E" w:rsidRDefault="004562D2" w:rsidP="008D6A8E">
            <w:pPr>
              <w:spacing w:line="400" w:lineRule="exact"/>
              <w:ind w:firstLineChars="200" w:firstLine="422"/>
              <w:rPr>
                <w:rFonts w:asciiTheme="minorEastAsia" w:hAnsiTheme="minorEastAsia" w:cs="仿宋"/>
                <w:b/>
                <w:color w:val="FF0000"/>
                <w:szCs w:val="21"/>
              </w:rPr>
            </w:pPr>
            <w:r w:rsidRPr="008D6A8E">
              <w:rPr>
                <w:rFonts w:asciiTheme="minorEastAsia" w:hAnsiTheme="minorEastAsia" w:cs="仿宋" w:hint="eastAsia"/>
                <w:b/>
                <w:color w:val="FF0000"/>
                <w:szCs w:val="21"/>
              </w:rPr>
              <w:t>八、关键技术需求</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1</w:t>
            </w:r>
            <w:r w:rsidRPr="008D6A8E">
              <w:rPr>
                <w:rFonts w:asciiTheme="minorEastAsia" w:hAnsiTheme="minorEastAsia" w:cs="仿宋" w:hint="eastAsia"/>
                <w:szCs w:val="21"/>
              </w:rPr>
              <w:t>、节点架构</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在</w:t>
            </w:r>
            <w:r w:rsidRPr="008D6A8E">
              <w:rPr>
                <w:rFonts w:asciiTheme="minorEastAsia" w:hAnsiTheme="minorEastAsia" w:cs="仿宋" w:hint="eastAsia"/>
                <w:szCs w:val="21"/>
              </w:rPr>
              <w:t>ESXi</w:t>
            </w:r>
            <w:r w:rsidRPr="008D6A8E">
              <w:rPr>
                <w:rFonts w:asciiTheme="minorEastAsia" w:hAnsiTheme="minorEastAsia" w:cs="仿宋" w:hint="eastAsia"/>
                <w:szCs w:val="21"/>
              </w:rPr>
              <w:t>的部署中，控制器虚拟机（</w:t>
            </w:r>
            <w:r w:rsidRPr="008D6A8E">
              <w:rPr>
                <w:rFonts w:asciiTheme="minorEastAsia" w:hAnsiTheme="minorEastAsia" w:cs="仿宋" w:hint="eastAsia"/>
                <w:szCs w:val="21"/>
              </w:rPr>
              <w:t>CVM</w:t>
            </w:r>
            <w:r w:rsidRPr="008D6A8E">
              <w:rPr>
                <w:rFonts w:asciiTheme="minorEastAsia" w:hAnsiTheme="minorEastAsia" w:cs="仿宋" w:hint="eastAsia"/>
                <w:szCs w:val="21"/>
              </w:rPr>
              <w:t>）硬盘使用的</w:t>
            </w:r>
            <w:r w:rsidRPr="008D6A8E">
              <w:rPr>
                <w:rFonts w:asciiTheme="minorEastAsia" w:hAnsiTheme="minorEastAsia" w:cs="仿宋" w:hint="eastAsia"/>
                <w:szCs w:val="21"/>
              </w:rPr>
              <w:t xml:space="preserve"> VMDirectPath I/O </w:t>
            </w:r>
            <w:r w:rsidRPr="008D6A8E">
              <w:rPr>
                <w:rFonts w:asciiTheme="minorEastAsia" w:hAnsiTheme="minorEastAsia" w:cs="仿宋" w:hint="eastAsia"/>
                <w:szCs w:val="21"/>
              </w:rPr>
              <w:t>方</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式。这使得完整的</w:t>
            </w:r>
            <w:r w:rsidRPr="008D6A8E">
              <w:rPr>
                <w:rFonts w:asciiTheme="minorEastAsia" w:hAnsiTheme="minorEastAsia" w:cs="仿宋" w:hint="eastAsia"/>
                <w:szCs w:val="21"/>
              </w:rPr>
              <w:t>PCI</w:t>
            </w:r>
            <w:r w:rsidRPr="008D6A8E">
              <w:rPr>
                <w:rFonts w:asciiTheme="minorEastAsia" w:hAnsiTheme="minorEastAsia" w:cs="仿宋" w:hint="eastAsia"/>
                <w:szCs w:val="21"/>
              </w:rPr>
              <w:t>控制器（和附加设备）通过直通方式连接</w:t>
            </w:r>
            <w:r w:rsidRPr="008D6A8E">
              <w:rPr>
                <w:rFonts w:asciiTheme="minorEastAsia" w:hAnsiTheme="minorEastAsia" w:cs="仿宋" w:hint="eastAsia"/>
                <w:szCs w:val="21"/>
              </w:rPr>
              <w:t xml:space="preserve"> CVM</w:t>
            </w:r>
            <w:r w:rsidRPr="008D6A8E">
              <w:rPr>
                <w:rFonts w:asciiTheme="minorEastAsia" w:hAnsiTheme="minorEastAsia" w:cs="仿宋" w:hint="eastAsia"/>
                <w:szCs w:val="21"/>
              </w:rPr>
              <w:t>并绕过虚拟化层。</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这种设计让其超融合技术和虚拟化软件实现了解耦。</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 xml:space="preserve">2 </w:t>
            </w:r>
            <w:r w:rsidRPr="008D6A8E">
              <w:rPr>
                <w:rFonts w:asciiTheme="minorEastAsia" w:hAnsiTheme="minorEastAsia" w:cs="仿宋" w:hint="eastAsia"/>
                <w:szCs w:val="21"/>
              </w:rPr>
              <w:t>、存储池</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一个存储池是一组物理存储设备，大部分情况下，单个集群配置一个存储池。</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3</w:t>
            </w:r>
            <w:r w:rsidRPr="008D6A8E">
              <w:rPr>
                <w:rFonts w:asciiTheme="minorEastAsia" w:hAnsiTheme="minorEastAsia" w:cs="仿宋" w:hint="eastAsia"/>
                <w:szCs w:val="21"/>
              </w:rPr>
              <w:t>、容器</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容器（</w:t>
            </w:r>
            <w:r w:rsidRPr="008D6A8E">
              <w:rPr>
                <w:rFonts w:asciiTheme="minorEastAsia" w:hAnsiTheme="minorEastAsia" w:cs="仿宋" w:hint="eastAsia"/>
                <w:szCs w:val="21"/>
              </w:rPr>
              <w:t>contai</w:t>
            </w:r>
            <w:r w:rsidRPr="008D6A8E">
              <w:rPr>
                <w:rFonts w:asciiTheme="minorEastAsia" w:hAnsiTheme="minorEastAsia" w:cs="仿宋" w:hint="eastAsia"/>
                <w:szCs w:val="21"/>
              </w:rPr>
              <w:t>ner</w:t>
            </w:r>
            <w:r w:rsidRPr="008D6A8E">
              <w:rPr>
                <w:rFonts w:asciiTheme="minorEastAsia" w:hAnsiTheme="minorEastAsia" w:cs="仿宋" w:hint="eastAsia"/>
                <w:szCs w:val="21"/>
              </w:rPr>
              <w:t>）从逻辑上划分存储池，并包含一组虚拟机或者文件（即虚拟磁盘）。</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容器是为了数据存储的灵活性，比如，在一个集群内，不同的虚拟化对应的应用数据可能重要性不同，需要的副本数也不同，这时，就需要采用不同的容器，进行不</w:t>
            </w:r>
            <w:r w:rsidRPr="008D6A8E">
              <w:rPr>
                <w:rFonts w:asciiTheme="minorEastAsia" w:hAnsiTheme="minorEastAsia" w:cs="仿宋" w:hint="eastAsia"/>
                <w:szCs w:val="21"/>
              </w:rPr>
              <w:lastRenderedPageBreak/>
              <w:t>同的设定。所以在实际使用了，我们经常将对存储需求类似的虚拟机（含数据）划分到同一个容器内，这不仅要考虑当前状态，还有今后可能的变动。</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4</w:t>
            </w:r>
            <w:r w:rsidRPr="008D6A8E">
              <w:rPr>
                <w:rFonts w:asciiTheme="minorEastAsia" w:hAnsiTheme="minorEastAsia" w:cs="仿宋" w:hint="eastAsia"/>
                <w:szCs w:val="21"/>
              </w:rPr>
              <w:t>、</w:t>
            </w:r>
            <w:r w:rsidRPr="008D6A8E">
              <w:rPr>
                <w:rFonts w:asciiTheme="minorEastAsia" w:hAnsiTheme="minorEastAsia" w:cs="仿宋" w:hint="eastAsia"/>
                <w:szCs w:val="21"/>
              </w:rPr>
              <w:t>KVM</w:t>
            </w:r>
            <w:r w:rsidRPr="008D6A8E">
              <w:rPr>
                <w:rFonts w:asciiTheme="minorEastAsia" w:hAnsiTheme="minorEastAsia" w:cs="仿宋" w:hint="eastAsia"/>
                <w:szCs w:val="21"/>
              </w:rPr>
              <w:t>架构</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 xml:space="preserve">KVM </w:t>
            </w:r>
            <w:r w:rsidRPr="008D6A8E">
              <w:rPr>
                <w:rFonts w:asciiTheme="minorEastAsia" w:hAnsiTheme="minorEastAsia" w:cs="仿宋" w:hint="eastAsia"/>
                <w:szCs w:val="21"/>
              </w:rPr>
              <w:t>中包含以下主要组成：</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 xml:space="preserve">KVM-kmod </w:t>
            </w: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KVM </w:t>
            </w:r>
            <w:r w:rsidRPr="008D6A8E">
              <w:rPr>
                <w:rFonts w:asciiTheme="minorEastAsia" w:hAnsiTheme="minorEastAsia" w:cs="仿宋" w:hint="eastAsia"/>
                <w:szCs w:val="21"/>
              </w:rPr>
              <w:t>内核</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Libvirtd</w:t>
            </w: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API </w:t>
            </w:r>
            <w:r w:rsidRPr="008D6A8E">
              <w:rPr>
                <w:rFonts w:asciiTheme="minorEastAsia" w:hAnsiTheme="minorEastAsia" w:cs="仿宋" w:hint="eastAsia"/>
                <w:szCs w:val="21"/>
              </w:rPr>
              <w:t>接口，针对</w:t>
            </w:r>
            <w:r w:rsidRPr="008D6A8E">
              <w:rPr>
                <w:rFonts w:asciiTheme="minorEastAsia" w:hAnsiTheme="minorEastAsia" w:cs="仿宋" w:hint="eastAsia"/>
                <w:szCs w:val="21"/>
              </w:rPr>
              <w:t xml:space="preserve"> KVM </w:t>
            </w:r>
            <w:r w:rsidRPr="008D6A8E">
              <w:rPr>
                <w:rFonts w:asciiTheme="minorEastAsia" w:hAnsiTheme="minorEastAsia" w:cs="仿宋" w:hint="eastAsia"/>
                <w:szCs w:val="21"/>
              </w:rPr>
              <w:t>和</w:t>
            </w:r>
            <w:r w:rsidRPr="008D6A8E">
              <w:rPr>
                <w:rFonts w:asciiTheme="minorEastAsia" w:hAnsiTheme="minorEastAsia" w:cs="仿宋" w:hint="eastAsia"/>
                <w:szCs w:val="21"/>
              </w:rPr>
              <w:t xml:space="preserve"> QEMU </w:t>
            </w:r>
            <w:r w:rsidRPr="008D6A8E">
              <w:rPr>
                <w:rFonts w:asciiTheme="minorEastAsia" w:hAnsiTheme="minorEastAsia" w:cs="仿宋" w:hint="eastAsia"/>
                <w:szCs w:val="21"/>
              </w:rPr>
              <w:t>的监控、管理工具。</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 xml:space="preserve">Acropolis </w:t>
            </w:r>
            <w:r w:rsidRPr="008D6A8E">
              <w:rPr>
                <w:rFonts w:asciiTheme="minorEastAsia" w:hAnsiTheme="minorEastAsia" w:cs="仿宋" w:hint="eastAsia"/>
                <w:szCs w:val="21"/>
              </w:rPr>
              <w:t>通过</w:t>
            </w:r>
            <w:r w:rsidRPr="008D6A8E">
              <w:rPr>
                <w:rFonts w:asciiTheme="minorEastAsia" w:hAnsiTheme="minorEastAsia" w:cs="仿宋" w:hint="eastAsia"/>
                <w:szCs w:val="21"/>
              </w:rPr>
              <w:t xml:space="preserve"> libvirtd </w:t>
            </w:r>
            <w:r w:rsidRPr="008D6A8E">
              <w:rPr>
                <w:rFonts w:asciiTheme="minorEastAsia" w:hAnsiTheme="minorEastAsia" w:cs="仿宋" w:hint="eastAsia"/>
                <w:szCs w:val="21"/>
              </w:rPr>
              <w:t>与</w:t>
            </w:r>
            <w:r w:rsidRPr="008D6A8E">
              <w:rPr>
                <w:rFonts w:asciiTheme="minorEastAsia" w:hAnsiTheme="minorEastAsia" w:cs="仿宋" w:hint="eastAsia"/>
                <w:szCs w:val="21"/>
              </w:rPr>
              <w:t xml:space="preserve"> KVM</w:t>
            </w:r>
            <w:r w:rsidRPr="008D6A8E">
              <w:rPr>
                <w:rFonts w:asciiTheme="minorEastAsia" w:hAnsiTheme="minorEastAsia" w:cs="仿宋" w:hint="eastAsia"/>
                <w:szCs w:val="21"/>
              </w:rPr>
              <w:t>／</w:t>
            </w:r>
            <w:r w:rsidRPr="008D6A8E">
              <w:rPr>
                <w:rFonts w:asciiTheme="minorEastAsia" w:hAnsiTheme="minorEastAsia" w:cs="仿宋" w:hint="eastAsia"/>
                <w:szCs w:val="21"/>
              </w:rPr>
              <w:t xml:space="preserve">QEMU </w:t>
            </w:r>
            <w:r w:rsidRPr="008D6A8E">
              <w:rPr>
                <w:rFonts w:asciiTheme="minorEastAsia" w:hAnsiTheme="minorEastAsia" w:cs="仿宋" w:hint="eastAsia"/>
                <w:szCs w:val="21"/>
              </w:rPr>
              <w:t>进行通讯。</w:t>
            </w:r>
          </w:p>
          <w:p w:rsidR="00736E5B" w:rsidRPr="008D6A8E" w:rsidRDefault="004562D2" w:rsidP="008D6A8E">
            <w:pPr>
              <w:spacing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 xml:space="preserve"> Qemu-kvm </w:t>
            </w:r>
            <w:r w:rsidRPr="008D6A8E">
              <w:rPr>
                <w:rFonts w:asciiTheme="minorEastAsia" w:hAnsiTheme="minorEastAsia" w:cs="仿宋" w:hint="eastAsia"/>
                <w:szCs w:val="21"/>
              </w:rPr>
              <w:t>：</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一个“模拟器”（</w:t>
            </w:r>
            <w:r w:rsidRPr="008D6A8E">
              <w:rPr>
                <w:rFonts w:asciiTheme="minorEastAsia" w:hAnsiTheme="minorEastAsia" w:cs="仿宋" w:hint="eastAsia"/>
                <w:szCs w:val="21"/>
              </w:rPr>
              <w:t>machine emulator</w:t>
            </w:r>
            <w:r w:rsidRPr="008D6A8E">
              <w:rPr>
                <w:rFonts w:asciiTheme="minorEastAsia" w:hAnsiTheme="minorEastAsia" w:cs="仿宋" w:hint="eastAsia"/>
                <w:szCs w:val="21"/>
              </w:rPr>
              <w:t>），使得各个虚拟机能够独立运行。</w:t>
            </w:r>
            <w:r w:rsidRPr="008D6A8E">
              <w:rPr>
                <w:rFonts w:asciiTheme="minorEastAsia" w:hAnsiTheme="minorEastAsia" w:cs="仿宋" w:hint="eastAsia"/>
                <w:szCs w:val="21"/>
              </w:rPr>
              <w:t xml:space="preserve"> Acropolis </w:t>
            </w:r>
            <w:r w:rsidRPr="008D6A8E">
              <w:rPr>
                <w:rFonts w:asciiTheme="minorEastAsia" w:hAnsiTheme="minorEastAsia" w:cs="仿宋" w:hint="eastAsia"/>
                <w:szCs w:val="21"/>
              </w:rPr>
              <w:t>通过它来实现硬件的虚拟化，并使得</w:t>
            </w:r>
            <w:r w:rsidRPr="008D6A8E">
              <w:rPr>
                <w:rFonts w:asciiTheme="minorEastAsia" w:hAnsiTheme="minorEastAsia" w:cs="仿宋" w:hint="eastAsia"/>
                <w:szCs w:val="21"/>
              </w:rPr>
              <w:t xml:space="preserve"> VM </w:t>
            </w:r>
            <w:r w:rsidRPr="008D6A8E">
              <w:rPr>
                <w:rFonts w:asciiTheme="minorEastAsia" w:hAnsiTheme="minorEastAsia" w:cs="仿宋" w:hint="eastAsia"/>
                <w:szCs w:val="21"/>
              </w:rPr>
              <w:t>以</w:t>
            </w:r>
            <w:r w:rsidRPr="008D6A8E">
              <w:rPr>
                <w:rFonts w:asciiTheme="minorEastAsia" w:hAnsiTheme="minorEastAsia" w:cs="仿宋" w:hint="eastAsia"/>
                <w:szCs w:val="21"/>
              </w:rPr>
              <w:t xml:space="preserve"> HVM </w:t>
            </w:r>
            <w:r w:rsidRPr="008D6A8E">
              <w:rPr>
                <w:rFonts w:asciiTheme="minorEastAsia" w:hAnsiTheme="minorEastAsia" w:cs="仿宋" w:hint="eastAsia"/>
                <w:szCs w:val="21"/>
              </w:rPr>
              <w:t>的形式运行。</w:t>
            </w:r>
          </w:p>
          <w:p w:rsidR="00736E5B" w:rsidRPr="008D6A8E" w:rsidRDefault="004562D2" w:rsidP="008D6A8E">
            <w:pPr>
              <w:spacing w:line="400" w:lineRule="exact"/>
              <w:ind w:firstLineChars="200" w:firstLine="422"/>
              <w:rPr>
                <w:rFonts w:asciiTheme="minorEastAsia" w:hAnsiTheme="minorEastAsia" w:cs="仿宋"/>
                <w:b/>
                <w:color w:val="FF0000"/>
                <w:szCs w:val="21"/>
              </w:rPr>
            </w:pPr>
            <w:r w:rsidRPr="008D6A8E">
              <w:rPr>
                <w:rFonts w:asciiTheme="minorEastAsia" w:hAnsiTheme="minorEastAsia" w:cs="仿宋" w:hint="eastAsia"/>
                <w:b/>
                <w:color w:val="FF0000"/>
                <w:szCs w:val="21"/>
              </w:rPr>
              <w:t>九、冗余因子和复制因子需求</w:t>
            </w:r>
          </w:p>
          <w:p w:rsidR="00736E5B" w:rsidRPr="008D6A8E" w:rsidRDefault="004562D2" w:rsidP="008D6A8E">
            <w:pPr>
              <w:spacing w:afterLines="100" w:line="400" w:lineRule="exact"/>
              <w:ind w:firstLineChars="200" w:firstLine="420"/>
              <w:rPr>
                <w:rFonts w:asciiTheme="minorEastAsia" w:hAnsiTheme="minorEastAsia" w:cs="仿宋"/>
                <w:szCs w:val="21"/>
              </w:rPr>
            </w:pPr>
            <w:r w:rsidRPr="008D6A8E">
              <w:rPr>
                <w:rFonts w:asciiTheme="minorEastAsia" w:hAnsiTheme="minorEastAsia" w:cs="仿宋" w:hint="eastAsia"/>
                <w:szCs w:val="21"/>
              </w:rPr>
              <w:t>冗余因子在集群创建的时候就需要设置，并且后期不能改变，它确定了集群能同时坏掉多少台物理服务器而不影响集群的正常运行，而复制因子是针对容器的（一个集群一般包含多个容器），它表示了数据在容器的副本份数。应该来说，冗余因子从物理上保证了复制因子的实现，所以，复制因子不能大于冗余因子，只能小于等于。</w:t>
            </w:r>
          </w:p>
        </w:tc>
      </w:tr>
      <w:tr w:rsidR="00736E5B" w:rsidRPr="008D6A8E">
        <w:tc>
          <w:tcPr>
            <w:tcW w:w="897" w:type="dxa"/>
            <w:vMerge/>
            <w:tcBorders>
              <w:top w:val="single" w:sz="4" w:space="0" w:color="auto"/>
              <w:left w:val="single" w:sz="4" w:space="0" w:color="auto"/>
              <w:bottom w:val="single" w:sz="4" w:space="0" w:color="auto"/>
              <w:right w:val="single" w:sz="4" w:space="0" w:color="auto"/>
            </w:tcBorders>
            <w:vAlign w:val="center"/>
          </w:tcPr>
          <w:p w:rsidR="00736E5B" w:rsidRPr="008D6A8E" w:rsidRDefault="00736E5B">
            <w:pPr>
              <w:widowControl/>
              <w:spacing w:line="360" w:lineRule="exact"/>
              <w:jc w:val="left"/>
              <w:rPr>
                <w:rFonts w:asciiTheme="minorEastAsia" w:hAnsiTheme="minorEastAsia" w:cs="仿宋"/>
                <w:kern w:val="0"/>
                <w:szCs w:val="21"/>
              </w:rPr>
            </w:pPr>
          </w:p>
        </w:tc>
        <w:tc>
          <w:tcPr>
            <w:tcW w:w="992" w:type="dxa"/>
            <w:tcBorders>
              <w:top w:val="nil"/>
              <w:left w:val="nil"/>
              <w:bottom w:val="single" w:sz="4" w:space="0" w:color="auto"/>
              <w:right w:val="single" w:sz="4" w:space="0" w:color="auto"/>
            </w:tcBorders>
            <w:vAlign w:val="center"/>
          </w:tcPr>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现有</w:t>
            </w:r>
          </w:p>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基础</w:t>
            </w:r>
          </w:p>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情况</w:t>
            </w:r>
          </w:p>
        </w:tc>
        <w:tc>
          <w:tcPr>
            <w:tcW w:w="7927" w:type="dxa"/>
            <w:gridSpan w:val="2"/>
            <w:tcBorders>
              <w:top w:val="single" w:sz="4" w:space="0" w:color="auto"/>
              <w:left w:val="nil"/>
              <w:bottom w:val="single" w:sz="4" w:space="0" w:color="auto"/>
              <w:right w:val="single" w:sz="4" w:space="0" w:color="auto"/>
            </w:tcBorders>
            <w:vAlign w:val="center"/>
          </w:tcPr>
          <w:p w:rsidR="00736E5B" w:rsidRPr="008D6A8E" w:rsidRDefault="004562D2">
            <w:pPr>
              <w:spacing w:line="400" w:lineRule="exact"/>
              <w:rPr>
                <w:rFonts w:asciiTheme="minorEastAsia" w:hAnsiTheme="minorEastAsia" w:cs="仿宋"/>
                <w:kern w:val="0"/>
                <w:szCs w:val="21"/>
              </w:rPr>
            </w:pPr>
            <w:r w:rsidRPr="008D6A8E">
              <w:rPr>
                <w:rFonts w:asciiTheme="minorEastAsia" w:hAnsiTheme="minorEastAsia" w:cs="仿宋" w:hint="eastAsia"/>
                <w:szCs w:val="21"/>
              </w:rPr>
              <w:t>（企业已经开展的工作、所处阶段、投入资金和人力、仪器设备、生产条件）</w:t>
            </w:r>
          </w:p>
          <w:p w:rsidR="00736E5B" w:rsidRPr="008D6A8E" w:rsidRDefault="004562D2" w:rsidP="008D6A8E">
            <w:pPr>
              <w:spacing w:line="40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公司自成立以来，通过全员的创新发展，现已成为南充市软件行业的领军企业，已获得国家高新企业和软件企业认证，取得</w:t>
            </w:r>
            <w:r w:rsidRPr="008D6A8E">
              <w:rPr>
                <w:rFonts w:asciiTheme="minorEastAsia" w:hAnsiTheme="minorEastAsia" w:cs="仿宋" w:hint="eastAsia"/>
                <w:kern w:val="0"/>
                <w:szCs w:val="21"/>
              </w:rPr>
              <w:t>ISO9001</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18001</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14001</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27001</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2000</w:t>
            </w:r>
            <w:r w:rsidRPr="008D6A8E">
              <w:rPr>
                <w:rFonts w:asciiTheme="minorEastAsia" w:hAnsiTheme="minorEastAsia" w:cs="仿宋"/>
                <w:kern w:val="0"/>
                <w:szCs w:val="21"/>
              </w:rPr>
              <w:t>0</w:t>
            </w:r>
            <w:r w:rsidRPr="008D6A8E">
              <w:rPr>
                <w:rFonts w:asciiTheme="minorEastAsia" w:hAnsiTheme="minorEastAsia" w:cs="仿宋" w:hint="eastAsia"/>
                <w:kern w:val="0"/>
                <w:szCs w:val="21"/>
              </w:rPr>
              <w:t>五个国际体系认证，自有</w:t>
            </w:r>
            <w:r w:rsidRPr="008D6A8E">
              <w:rPr>
                <w:rFonts w:asciiTheme="minorEastAsia" w:hAnsiTheme="minorEastAsia" w:cs="仿宋" w:hint="eastAsia"/>
                <w:kern w:val="0"/>
                <w:szCs w:val="21"/>
              </w:rPr>
              <w:t>3</w:t>
            </w:r>
            <w:r w:rsidRPr="008D6A8E">
              <w:rPr>
                <w:rFonts w:asciiTheme="minorEastAsia" w:hAnsiTheme="minorEastAsia" w:cs="仿宋"/>
                <w:kern w:val="0"/>
                <w:szCs w:val="21"/>
              </w:rPr>
              <w:t>2</w:t>
            </w:r>
            <w:r w:rsidRPr="008D6A8E">
              <w:rPr>
                <w:rFonts w:asciiTheme="minorEastAsia" w:hAnsiTheme="minorEastAsia" w:cs="仿宋" w:hint="eastAsia"/>
                <w:kern w:val="0"/>
                <w:szCs w:val="21"/>
              </w:rPr>
              <w:t>个软件著作权，公司研发的软件已走出南充，与多家客商、政府职能机构进行合作。我们计划在五年内打造成行业知名的软件研发团队，在知识产权战略上，公司适应国内形势，构建知识产权战略框架，配备知识产权管理员，聘请知识产权法律顾问，制定知识产权的保护与实施计划，完善研发体制。</w:t>
            </w:r>
          </w:p>
          <w:p w:rsidR="00736E5B" w:rsidRPr="008D6A8E" w:rsidRDefault="004562D2" w:rsidP="008D6A8E">
            <w:pPr>
              <w:spacing w:line="40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公司十分重视科研经费的大力支持与人才的培养和引进。</w:t>
            </w:r>
            <w:r w:rsidRPr="008D6A8E">
              <w:rPr>
                <w:rFonts w:asciiTheme="minorEastAsia" w:hAnsiTheme="minorEastAsia" w:cs="仿宋" w:hint="eastAsia"/>
                <w:kern w:val="0"/>
                <w:szCs w:val="21"/>
              </w:rPr>
              <w:t>近几年来研发经费共投入</w:t>
            </w:r>
            <w:r w:rsidRPr="008D6A8E">
              <w:rPr>
                <w:rFonts w:asciiTheme="minorEastAsia" w:hAnsiTheme="minorEastAsia" w:cs="仿宋" w:hint="eastAsia"/>
                <w:kern w:val="0"/>
                <w:szCs w:val="21"/>
              </w:rPr>
              <w:t>50</w:t>
            </w:r>
            <w:r w:rsidRPr="008D6A8E">
              <w:rPr>
                <w:rFonts w:asciiTheme="minorEastAsia" w:hAnsiTheme="minorEastAsia" w:cs="仿宋" w:hint="eastAsia"/>
                <w:kern w:val="0"/>
                <w:szCs w:val="21"/>
              </w:rPr>
              <w:t>万元，引进高端人才</w:t>
            </w:r>
            <w:r w:rsidRPr="008D6A8E">
              <w:rPr>
                <w:rFonts w:asciiTheme="minorEastAsia" w:hAnsiTheme="minorEastAsia" w:cs="仿宋" w:hint="eastAsia"/>
                <w:kern w:val="0"/>
                <w:szCs w:val="21"/>
              </w:rPr>
              <w:t>1</w:t>
            </w:r>
            <w:r w:rsidRPr="008D6A8E">
              <w:rPr>
                <w:rFonts w:asciiTheme="minorEastAsia" w:hAnsiTheme="minorEastAsia" w:cs="仿宋" w:hint="eastAsia"/>
                <w:kern w:val="0"/>
                <w:szCs w:val="21"/>
              </w:rPr>
              <w:t>人，培养各岗位专业技术人员</w:t>
            </w:r>
            <w:r w:rsidRPr="008D6A8E">
              <w:rPr>
                <w:rFonts w:asciiTheme="minorEastAsia" w:hAnsiTheme="minorEastAsia" w:cs="仿宋" w:hint="eastAsia"/>
                <w:kern w:val="0"/>
                <w:szCs w:val="21"/>
              </w:rPr>
              <w:t>7</w:t>
            </w:r>
            <w:r w:rsidRPr="008D6A8E">
              <w:rPr>
                <w:rFonts w:asciiTheme="minorEastAsia" w:hAnsiTheme="minorEastAsia" w:cs="仿宋" w:hint="eastAsia"/>
                <w:kern w:val="0"/>
                <w:szCs w:val="21"/>
              </w:rPr>
              <w:t>人，其中高级工程师</w:t>
            </w:r>
            <w:r w:rsidRPr="008D6A8E">
              <w:rPr>
                <w:rFonts w:asciiTheme="minorEastAsia" w:hAnsiTheme="minorEastAsia" w:cs="仿宋" w:hint="eastAsia"/>
                <w:kern w:val="0"/>
                <w:szCs w:val="21"/>
              </w:rPr>
              <w:t>1</w:t>
            </w:r>
            <w:r w:rsidRPr="008D6A8E">
              <w:rPr>
                <w:rFonts w:asciiTheme="minorEastAsia" w:hAnsiTheme="minorEastAsia" w:cs="仿宋" w:hint="eastAsia"/>
                <w:kern w:val="0"/>
                <w:szCs w:val="21"/>
              </w:rPr>
              <w:t>人，本科学历</w:t>
            </w:r>
            <w:r w:rsidRPr="008D6A8E">
              <w:rPr>
                <w:rFonts w:asciiTheme="minorEastAsia" w:hAnsiTheme="minorEastAsia" w:cs="仿宋" w:hint="eastAsia"/>
                <w:kern w:val="0"/>
                <w:szCs w:val="21"/>
              </w:rPr>
              <w:t>12</w:t>
            </w:r>
            <w:r w:rsidRPr="008D6A8E">
              <w:rPr>
                <w:rFonts w:asciiTheme="minorEastAsia" w:hAnsiTheme="minorEastAsia" w:cs="仿宋" w:hint="eastAsia"/>
                <w:kern w:val="0"/>
                <w:szCs w:val="21"/>
              </w:rPr>
              <w:t>人，现有研发人员</w:t>
            </w:r>
            <w:r w:rsidRPr="008D6A8E">
              <w:rPr>
                <w:rFonts w:asciiTheme="minorEastAsia" w:hAnsiTheme="minorEastAsia" w:cs="仿宋" w:hint="eastAsia"/>
                <w:kern w:val="0"/>
                <w:szCs w:val="21"/>
              </w:rPr>
              <w:t>8</w:t>
            </w:r>
            <w:r w:rsidRPr="008D6A8E">
              <w:rPr>
                <w:rFonts w:asciiTheme="minorEastAsia" w:hAnsiTheme="minorEastAsia" w:cs="仿宋" w:hint="eastAsia"/>
                <w:kern w:val="0"/>
                <w:szCs w:val="21"/>
              </w:rPr>
              <w:t>名，研发人员占职工总数的</w:t>
            </w:r>
            <w:r w:rsidRPr="008D6A8E">
              <w:rPr>
                <w:rFonts w:asciiTheme="minorEastAsia" w:hAnsiTheme="minorEastAsia" w:cs="仿宋" w:hint="eastAsia"/>
                <w:kern w:val="0"/>
                <w:szCs w:val="21"/>
              </w:rPr>
              <w:t>14%</w:t>
            </w:r>
            <w:r w:rsidRPr="008D6A8E">
              <w:rPr>
                <w:rFonts w:asciiTheme="minorEastAsia" w:hAnsiTheme="minorEastAsia" w:cs="仿宋" w:hint="eastAsia"/>
                <w:kern w:val="0"/>
                <w:szCs w:val="21"/>
              </w:rPr>
              <w:t>。</w:t>
            </w:r>
          </w:p>
          <w:p w:rsidR="00736E5B" w:rsidRPr="008D6A8E" w:rsidRDefault="004562D2" w:rsidP="008D6A8E">
            <w:pPr>
              <w:spacing w:line="40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在研发机构建设上，公司成立了软件研发中心，有工程技术部、营销部，满足软件开发需要，研发顺利进行，达到按时按量完成项目需要。</w:t>
            </w:r>
          </w:p>
          <w:p w:rsidR="00736E5B" w:rsidRPr="008D6A8E" w:rsidRDefault="004562D2" w:rsidP="008D6A8E">
            <w:pPr>
              <w:spacing w:line="400" w:lineRule="exact"/>
              <w:ind w:firstLineChars="200" w:firstLine="420"/>
              <w:rPr>
                <w:rFonts w:asciiTheme="minorEastAsia" w:hAnsiTheme="minorEastAsia" w:cs="仿宋"/>
                <w:color w:val="FF0000"/>
                <w:kern w:val="0"/>
                <w:szCs w:val="21"/>
              </w:rPr>
            </w:pPr>
            <w:r w:rsidRPr="008D6A8E">
              <w:rPr>
                <w:rFonts w:asciiTheme="minorEastAsia" w:hAnsiTheme="minorEastAsia" w:cs="仿宋" w:hint="eastAsia"/>
                <w:color w:val="FF0000"/>
                <w:kern w:val="0"/>
                <w:szCs w:val="21"/>
              </w:rPr>
              <w:t>一、我们的优势</w:t>
            </w:r>
          </w:p>
          <w:p w:rsidR="00736E5B" w:rsidRPr="008D6A8E" w:rsidRDefault="004562D2" w:rsidP="008D6A8E">
            <w:pPr>
              <w:spacing w:line="40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软件开发能力让我们的软件与虚拟技术可以有很高的浏览速度而成为可以普及的软件。可用性才是网络软件的根本。</w:t>
            </w:r>
          </w:p>
          <w:p w:rsidR="00736E5B" w:rsidRPr="008D6A8E" w:rsidRDefault="004562D2" w:rsidP="008D6A8E">
            <w:pPr>
              <w:spacing w:line="400" w:lineRule="exact"/>
              <w:ind w:firstLineChars="200" w:firstLine="420"/>
              <w:rPr>
                <w:rFonts w:asciiTheme="minorEastAsia" w:hAnsiTheme="minorEastAsia" w:cs="仿宋"/>
                <w:color w:val="FF0000"/>
                <w:kern w:val="0"/>
                <w:szCs w:val="21"/>
              </w:rPr>
            </w:pPr>
            <w:r w:rsidRPr="008D6A8E">
              <w:rPr>
                <w:rFonts w:asciiTheme="minorEastAsia" w:hAnsiTheme="minorEastAsia" w:cs="仿宋" w:hint="eastAsia"/>
                <w:color w:val="FF0000"/>
                <w:kern w:val="0"/>
                <w:szCs w:val="21"/>
              </w:rPr>
              <w:t>二、现有基础与实施条件</w:t>
            </w:r>
          </w:p>
          <w:p w:rsidR="00736E5B" w:rsidRPr="008D6A8E" w:rsidRDefault="004562D2" w:rsidP="008D6A8E">
            <w:pPr>
              <w:spacing w:line="40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公司定期开技术研讨会、销售总结会，并对新入职员工进行认真的技</w:t>
            </w:r>
          </w:p>
          <w:p w:rsidR="00736E5B" w:rsidRPr="008D6A8E" w:rsidRDefault="004562D2" w:rsidP="008D6A8E">
            <w:pPr>
              <w:spacing w:line="40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术培训，有计划的安排</w:t>
            </w:r>
            <w:r w:rsidRPr="008D6A8E">
              <w:rPr>
                <w:rFonts w:asciiTheme="minorEastAsia" w:hAnsiTheme="minorEastAsia" w:cs="仿宋" w:hint="eastAsia"/>
                <w:kern w:val="0"/>
                <w:szCs w:val="21"/>
              </w:rPr>
              <w:t>员工出去学习交流，进行拓展训练，既使员工在业务上经常性充电提高，又增加团队的团结和凝聚力，保持与员工的充分沟通，使大家保持在一个心情舒畅、斗志昂扬的精神状态，组建了一支特别能吃苦、特别能攻关的队伍。</w:t>
            </w:r>
            <w:r w:rsidRPr="008D6A8E">
              <w:rPr>
                <w:rFonts w:asciiTheme="minorEastAsia" w:hAnsiTheme="minorEastAsia" w:cs="仿宋" w:hint="eastAsia"/>
                <w:kern w:val="0"/>
                <w:szCs w:val="21"/>
              </w:rPr>
              <w:lastRenderedPageBreak/>
              <w:t>平时注重培养员工的爱心和善心，造就了一种良好的企业文化氛围。</w:t>
            </w:r>
          </w:p>
          <w:p w:rsidR="00736E5B" w:rsidRPr="008D6A8E" w:rsidRDefault="004562D2" w:rsidP="008D6A8E">
            <w:pPr>
              <w:spacing w:line="400" w:lineRule="exact"/>
              <w:ind w:firstLineChars="200" w:firstLine="420"/>
              <w:rPr>
                <w:rFonts w:asciiTheme="minorEastAsia" w:hAnsiTheme="minorEastAsia" w:cs="仿宋"/>
                <w:color w:val="FF0000"/>
                <w:kern w:val="0"/>
                <w:szCs w:val="21"/>
              </w:rPr>
            </w:pPr>
            <w:r w:rsidRPr="008D6A8E">
              <w:rPr>
                <w:rFonts w:asciiTheme="minorEastAsia" w:hAnsiTheme="minorEastAsia" w:cs="仿宋" w:hint="eastAsia"/>
                <w:color w:val="FF0000"/>
                <w:kern w:val="0"/>
                <w:szCs w:val="21"/>
              </w:rPr>
              <w:t>三、公司现有设备</w:t>
            </w:r>
          </w:p>
          <w:p w:rsidR="00736E5B" w:rsidRPr="008D6A8E" w:rsidRDefault="004562D2" w:rsidP="008D6A8E">
            <w:pPr>
              <w:spacing w:line="40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1</w:t>
            </w:r>
            <w:r w:rsidRPr="008D6A8E">
              <w:rPr>
                <w:rFonts w:asciiTheme="minorEastAsia" w:hAnsiTheme="minorEastAsia" w:cs="仿宋" w:hint="eastAsia"/>
                <w:kern w:val="0"/>
                <w:szCs w:val="21"/>
              </w:rPr>
              <w:t>、网络服务器，电信主干机房，</w:t>
            </w:r>
            <w:r w:rsidRPr="008D6A8E">
              <w:rPr>
                <w:rFonts w:asciiTheme="minorEastAsia" w:hAnsiTheme="minorEastAsia" w:cs="仿宋" w:hint="eastAsia"/>
                <w:kern w:val="0"/>
                <w:szCs w:val="21"/>
              </w:rPr>
              <w:t>6</w:t>
            </w:r>
            <w:r w:rsidRPr="008D6A8E">
              <w:rPr>
                <w:rFonts w:asciiTheme="minorEastAsia" w:hAnsiTheme="minorEastAsia" w:cs="仿宋" w:hint="eastAsia"/>
                <w:kern w:val="0"/>
                <w:szCs w:val="21"/>
              </w:rPr>
              <w:t>套；</w:t>
            </w:r>
            <w:r w:rsidRPr="008D6A8E">
              <w:rPr>
                <w:rFonts w:asciiTheme="minorEastAsia" w:hAnsiTheme="minorEastAsia" w:cs="仿宋" w:hint="eastAsia"/>
                <w:kern w:val="0"/>
                <w:szCs w:val="21"/>
              </w:rPr>
              <w:t xml:space="preserve"> 2</w:t>
            </w:r>
            <w:r w:rsidRPr="008D6A8E">
              <w:rPr>
                <w:rFonts w:asciiTheme="minorEastAsia" w:hAnsiTheme="minorEastAsia" w:cs="仿宋" w:hint="eastAsia"/>
                <w:kern w:val="0"/>
                <w:szCs w:val="21"/>
              </w:rPr>
              <w:t>、计算机，</w:t>
            </w:r>
            <w:r w:rsidRPr="008D6A8E">
              <w:rPr>
                <w:rFonts w:asciiTheme="minorEastAsia" w:hAnsiTheme="minorEastAsia" w:cs="仿宋" w:hint="eastAsia"/>
                <w:kern w:val="0"/>
                <w:szCs w:val="21"/>
              </w:rPr>
              <w:t>36</w:t>
            </w:r>
            <w:r w:rsidRPr="008D6A8E">
              <w:rPr>
                <w:rFonts w:asciiTheme="minorEastAsia" w:hAnsiTheme="minorEastAsia" w:cs="仿宋" w:hint="eastAsia"/>
                <w:kern w:val="0"/>
                <w:szCs w:val="21"/>
              </w:rPr>
              <w:t>台</w:t>
            </w:r>
          </w:p>
          <w:p w:rsidR="00736E5B" w:rsidRPr="008D6A8E" w:rsidRDefault="004562D2" w:rsidP="008D6A8E">
            <w:pPr>
              <w:spacing w:line="40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3</w:t>
            </w:r>
            <w:r w:rsidRPr="008D6A8E">
              <w:rPr>
                <w:rFonts w:asciiTheme="minorEastAsia" w:hAnsiTheme="minorEastAsia" w:cs="仿宋" w:hint="eastAsia"/>
                <w:kern w:val="0"/>
                <w:szCs w:val="21"/>
              </w:rPr>
              <w:t>、笔记本，</w:t>
            </w:r>
            <w:r w:rsidRPr="008D6A8E">
              <w:rPr>
                <w:rFonts w:asciiTheme="minorEastAsia" w:hAnsiTheme="minorEastAsia" w:cs="仿宋" w:hint="eastAsia"/>
                <w:kern w:val="0"/>
                <w:szCs w:val="21"/>
              </w:rPr>
              <w:t>13</w:t>
            </w:r>
            <w:r w:rsidRPr="008D6A8E">
              <w:rPr>
                <w:rFonts w:asciiTheme="minorEastAsia" w:hAnsiTheme="minorEastAsia" w:cs="仿宋" w:hint="eastAsia"/>
                <w:kern w:val="0"/>
                <w:szCs w:val="21"/>
              </w:rPr>
              <w:t>台；</w:t>
            </w:r>
            <w:r w:rsidRPr="008D6A8E">
              <w:rPr>
                <w:rFonts w:asciiTheme="minorEastAsia" w:hAnsiTheme="minorEastAsia" w:cs="仿宋"/>
                <w:kern w:val="0"/>
                <w:szCs w:val="21"/>
              </w:rPr>
              <w:t xml:space="preserve">  4</w:t>
            </w:r>
            <w:r w:rsidRPr="008D6A8E">
              <w:rPr>
                <w:rFonts w:asciiTheme="minorEastAsia" w:hAnsiTheme="minorEastAsia" w:cs="仿宋" w:hint="eastAsia"/>
                <w:kern w:val="0"/>
                <w:szCs w:val="21"/>
              </w:rPr>
              <w:t>、数据库软件，</w:t>
            </w:r>
            <w:r w:rsidRPr="008D6A8E">
              <w:rPr>
                <w:rFonts w:asciiTheme="minorEastAsia" w:hAnsiTheme="minorEastAsia" w:cs="仿宋" w:hint="eastAsia"/>
                <w:kern w:val="0"/>
                <w:szCs w:val="21"/>
              </w:rPr>
              <w:t>6</w:t>
            </w:r>
            <w:r w:rsidRPr="008D6A8E">
              <w:rPr>
                <w:rFonts w:asciiTheme="minorEastAsia" w:hAnsiTheme="minorEastAsia" w:cs="仿宋" w:hint="eastAsia"/>
                <w:kern w:val="0"/>
                <w:szCs w:val="21"/>
              </w:rPr>
              <w:t>套；</w:t>
            </w:r>
            <w:r w:rsidRPr="008D6A8E">
              <w:rPr>
                <w:rFonts w:asciiTheme="minorEastAsia" w:hAnsiTheme="minorEastAsia" w:cs="仿宋"/>
                <w:kern w:val="0"/>
                <w:szCs w:val="21"/>
              </w:rPr>
              <w:t>5</w:t>
            </w:r>
            <w:r w:rsidRPr="008D6A8E">
              <w:rPr>
                <w:rFonts w:asciiTheme="minorEastAsia" w:hAnsiTheme="minorEastAsia" w:cs="仿宋" w:hint="eastAsia"/>
                <w:kern w:val="0"/>
                <w:szCs w:val="21"/>
              </w:rPr>
              <w:t>、防火墙软件，</w:t>
            </w:r>
            <w:r w:rsidRPr="008D6A8E">
              <w:rPr>
                <w:rFonts w:asciiTheme="minorEastAsia" w:hAnsiTheme="minorEastAsia" w:cs="仿宋" w:hint="eastAsia"/>
                <w:kern w:val="0"/>
                <w:szCs w:val="21"/>
              </w:rPr>
              <w:t>2</w:t>
            </w:r>
            <w:r w:rsidRPr="008D6A8E">
              <w:rPr>
                <w:rFonts w:asciiTheme="minorEastAsia" w:hAnsiTheme="minorEastAsia" w:cs="仿宋" w:hint="eastAsia"/>
                <w:kern w:val="0"/>
                <w:szCs w:val="21"/>
              </w:rPr>
              <w:t>套</w:t>
            </w:r>
          </w:p>
          <w:p w:rsidR="00736E5B" w:rsidRPr="008D6A8E" w:rsidRDefault="004562D2" w:rsidP="008D6A8E">
            <w:pPr>
              <w:spacing w:line="400" w:lineRule="exact"/>
              <w:ind w:firstLineChars="200" w:firstLine="420"/>
              <w:rPr>
                <w:rFonts w:asciiTheme="minorEastAsia" w:hAnsiTheme="minorEastAsia" w:cs="仿宋"/>
                <w:color w:val="FF0000"/>
                <w:kern w:val="0"/>
                <w:szCs w:val="21"/>
              </w:rPr>
            </w:pPr>
            <w:r w:rsidRPr="008D6A8E">
              <w:rPr>
                <w:rFonts w:asciiTheme="minorEastAsia" w:hAnsiTheme="minorEastAsia" w:cs="仿宋" w:hint="eastAsia"/>
                <w:color w:val="FF0000"/>
                <w:kern w:val="0"/>
                <w:szCs w:val="21"/>
              </w:rPr>
              <w:t>四、相关的调试设备</w:t>
            </w:r>
          </w:p>
          <w:p w:rsidR="00736E5B" w:rsidRPr="008D6A8E" w:rsidRDefault="004562D2" w:rsidP="008D6A8E">
            <w:pPr>
              <w:spacing w:line="400" w:lineRule="exact"/>
              <w:ind w:firstLineChars="200" w:firstLine="420"/>
              <w:rPr>
                <w:rFonts w:asciiTheme="minorEastAsia" w:hAnsiTheme="minorEastAsia" w:cs="仿宋"/>
                <w:kern w:val="0"/>
                <w:szCs w:val="21"/>
              </w:rPr>
            </w:pPr>
            <w:r w:rsidRPr="008D6A8E">
              <w:rPr>
                <w:rFonts w:asciiTheme="minorEastAsia" w:hAnsiTheme="minorEastAsia" w:cs="仿宋" w:hint="eastAsia"/>
                <w:kern w:val="0"/>
                <w:szCs w:val="21"/>
              </w:rPr>
              <w:t>1</w:t>
            </w:r>
            <w:r w:rsidRPr="008D6A8E">
              <w:rPr>
                <w:rFonts w:asciiTheme="minorEastAsia" w:hAnsiTheme="minorEastAsia" w:cs="仿宋" w:hint="eastAsia"/>
                <w:kern w:val="0"/>
                <w:szCs w:val="21"/>
              </w:rPr>
              <w:t>、网路压力测试设备，</w:t>
            </w:r>
            <w:r w:rsidRPr="008D6A8E">
              <w:rPr>
                <w:rFonts w:asciiTheme="minorEastAsia" w:hAnsiTheme="minorEastAsia" w:cs="仿宋" w:hint="eastAsia"/>
                <w:kern w:val="0"/>
                <w:szCs w:val="21"/>
              </w:rPr>
              <w:t>1</w:t>
            </w:r>
            <w:r w:rsidRPr="008D6A8E">
              <w:rPr>
                <w:rFonts w:asciiTheme="minorEastAsia" w:hAnsiTheme="minorEastAsia" w:cs="仿宋" w:hint="eastAsia"/>
                <w:kern w:val="0"/>
                <w:szCs w:val="21"/>
              </w:rPr>
              <w:t>套；</w:t>
            </w:r>
            <w:r w:rsidRPr="008D6A8E">
              <w:rPr>
                <w:rFonts w:asciiTheme="minorEastAsia" w:hAnsiTheme="minorEastAsia" w:cs="仿宋"/>
                <w:kern w:val="0"/>
                <w:szCs w:val="21"/>
              </w:rPr>
              <w:t>2</w:t>
            </w:r>
            <w:r w:rsidRPr="008D6A8E">
              <w:rPr>
                <w:rFonts w:asciiTheme="minorEastAsia" w:hAnsiTheme="minorEastAsia" w:cs="仿宋" w:hint="eastAsia"/>
                <w:kern w:val="0"/>
                <w:szCs w:val="21"/>
              </w:rPr>
              <w:t>、海量图片自动处理设备，</w:t>
            </w:r>
            <w:r w:rsidRPr="008D6A8E">
              <w:rPr>
                <w:rFonts w:asciiTheme="minorEastAsia" w:hAnsiTheme="minorEastAsia" w:cs="仿宋" w:hint="eastAsia"/>
                <w:kern w:val="0"/>
                <w:szCs w:val="21"/>
              </w:rPr>
              <w:t>3</w:t>
            </w:r>
            <w:r w:rsidRPr="008D6A8E">
              <w:rPr>
                <w:rFonts w:asciiTheme="minorEastAsia" w:hAnsiTheme="minorEastAsia" w:cs="仿宋" w:hint="eastAsia"/>
                <w:kern w:val="0"/>
                <w:szCs w:val="21"/>
              </w:rPr>
              <w:t>套</w:t>
            </w:r>
          </w:p>
          <w:p w:rsidR="00736E5B" w:rsidRPr="008D6A8E" w:rsidRDefault="004562D2" w:rsidP="008D6A8E">
            <w:pPr>
              <w:spacing w:line="400" w:lineRule="exact"/>
              <w:ind w:firstLineChars="200" w:firstLine="420"/>
              <w:rPr>
                <w:rFonts w:asciiTheme="minorEastAsia" w:hAnsiTheme="minorEastAsia" w:cs="仿宋"/>
                <w:kern w:val="0"/>
                <w:szCs w:val="21"/>
              </w:rPr>
            </w:pPr>
            <w:r w:rsidRPr="008D6A8E">
              <w:rPr>
                <w:rFonts w:asciiTheme="minorEastAsia" w:hAnsiTheme="minorEastAsia" w:cs="仿宋"/>
                <w:kern w:val="0"/>
                <w:szCs w:val="21"/>
              </w:rPr>
              <w:t>3</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PDA</w:t>
            </w:r>
            <w:r w:rsidRPr="008D6A8E">
              <w:rPr>
                <w:rFonts w:asciiTheme="minorEastAsia" w:hAnsiTheme="minorEastAsia" w:cs="仿宋" w:hint="eastAsia"/>
                <w:kern w:val="0"/>
                <w:szCs w:val="21"/>
              </w:rPr>
              <w:t>测试设备，</w:t>
            </w:r>
            <w:r w:rsidRPr="008D6A8E">
              <w:rPr>
                <w:rFonts w:asciiTheme="minorEastAsia" w:hAnsiTheme="minorEastAsia" w:cs="仿宋" w:hint="eastAsia"/>
                <w:kern w:val="0"/>
                <w:szCs w:val="21"/>
              </w:rPr>
              <w:t>15</w:t>
            </w:r>
            <w:r w:rsidRPr="008D6A8E">
              <w:rPr>
                <w:rFonts w:asciiTheme="minorEastAsia" w:hAnsiTheme="minorEastAsia" w:cs="仿宋" w:hint="eastAsia"/>
                <w:kern w:val="0"/>
                <w:szCs w:val="21"/>
              </w:rPr>
              <w:t>套</w:t>
            </w:r>
          </w:p>
        </w:tc>
      </w:tr>
      <w:tr w:rsidR="00736E5B" w:rsidRPr="008D6A8E">
        <w:tc>
          <w:tcPr>
            <w:tcW w:w="897" w:type="dxa"/>
            <w:vMerge w:val="restart"/>
            <w:tcBorders>
              <w:top w:val="nil"/>
              <w:left w:val="single" w:sz="4" w:space="0" w:color="auto"/>
              <w:bottom w:val="single" w:sz="4" w:space="0" w:color="auto"/>
              <w:right w:val="single" w:sz="4" w:space="0" w:color="auto"/>
            </w:tcBorders>
            <w:vAlign w:val="center"/>
          </w:tcPr>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lastRenderedPageBreak/>
              <w:t>产学研合作需求</w:t>
            </w:r>
          </w:p>
        </w:tc>
        <w:tc>
          <w:tcPr>
            <w:tcW w:w="992" w:type="dxa"/>
            <w:tcBorders>
              <w:top w:val="nil"/>
              <w:left w:val="nil"/>
              <w:bottom w:val="single" w:sz="4" w:space="0" w:color="auto"/>
              <w:right w:val="single" w:sz="4" w:space="0" w:color="auto"/>
            </w:tcBorders>
            <w:vAlign w:val="center"/>
          </w:tcPr>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需求</w:t>
            </w:r>
          </w:p>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描述</w:t>
            </w:r>
          </w:p>
        </w:tc>
        <w:tc>
          <w:tcPr>
            <w:tcW w:w="7927" w:type="dxa"/>
            <w:gridSpan w:val="2"/>
            <w:tcBorders>
              <w:top w:val="single" w:sz="4" w:space="0" w:color="auto"/>
              <w:left w:val="nil"/>
              <w:bottom w:val="single" w:sz="4" w:space="0" w:color="auto"/>
              <w:right w:val="single" w:sz="4" w:space="0" w:color="auto"/>
            </w:tcBorders>
            <w:vAlign w:val="center"/>
          </w:tcPr>
          <w:p w:rsidR="00736E5B" w:rsidRPr="008D6A8E" w:rsidRDefault="004562D2" w:rsidP="008D6A8E">
            <w:pPr>
              <w:spacing w:line="360" w:lineRule="exact"/>
              <w:ind w:left="210" w:hangingChars="100" w:hanging="210"/>
              <w:rPr>
                <w:rFonts w:asciiTheme="minorEastAsia" w:hAnsiTheme="minorEastAsia" w:cs="仿宋"/>
                <w:szCs w:val="21"/>
              </w:rPr>
            </w:pPr>
            <w:r w:rsidRPr="008D6A8E">
              <w:rPr>
                <w:rFonts w:asciiTheme="minorEastAsia" w:hAnsiTheme="minorEastAsia" w:cs="仿宋" w:hint="eastAsia"/>
                <w:szCs w:val="21"/>
              </w:rPr>
              <w:t>（希望与哪类高校、科研院所开展产学研合作，共建创新载体，以及对专家及团队所属领域和水平的要求）</w:t>
            </w:r>
          </w:p>
          <w:p w:rsidR="00736E5B" w:rsidRPr="008D6A8E" w:rsidRDefault="004562D2" w:rsidP="008D6A8E">
            <w:pPr>
              <w:spacing w:line="360" w:lineRule="exact"/>
              <w:ind w:firstLineChars="200" w:firstLine="420"/>
              <w:rPr>
                <w:rFonts w:asciiTheme="minorEastAsia" w:hAnsiTheme="minorEastAsia" w:cs="仿宋"/>
                <w:szCs w:val="21"/>
              </w:rPr>
            </w:pPr>
            <w:r w:rsidRPr="008D6A8E">
              <w:rPr>
                <w:rFonts w:asciiTheme="minorEastAsia" w:hAnsiTheme="minorEastAsia" w:cs="仿宋" w:hint="eastAsia"/>
                <w:szCs w:val="21"/>
              </w:rPr>
              <w:t>公司在前期工作积累和技术开发过程中，深切体会到必须充分利用高校、科研院所等方面专家多年积累的理论和实践经验，面向企业信息化服务需求，通过产学研结合共同探索信息化咨询服务的新方法、新模式并重点从平台的服务功能、服务流程和运行机制等三个方面展开工作，才能解决研发过程中出现的各种问题。</w:t>
            </w:r>
          </w:p>
          <w:p w:rsidR="00736E5B" w:rsidRPr="008D6A8E" w:rsidRDefault="004562D2">
            <w:pPr>
              <w:spacing w:line="360" w:lineRule="exact"/>
              <w:rPr>
                <w:rFonts w:asciiTheme="minorEastAsia" w:hAnsiTheme="minorEastAsia" w:cs="仿宋"/>
                <w:szCs w:val="21"/>
              </w:rPr>
            </w:pPr>
            <w:r w:rsidRPr="008D6A8E">
              <w:rPr>
                <w:rFonts w:asciiTheme="minorEastAsia" w:hAnsiTheme="minorEastAsia" w:cs="仿宋" w:hint="eastAsia"/>
                <w:szCs w:val="21"/>
              </w:rPr>
              <w:t>公司希望建立市内高校对接，建立全市高校软件专业的实习基地，加强与市内高校、科研院所开展产学研合作，共建创新课题，达到满足要求的标准甚至超过标准。</w:t>
            </w:r>
          </w:p>
        </w:tc>
      </w:tr>
      <w:tr w:rsidR="00736E5B" w:rsidRPr="008D6A8E">
        <w:tc>
          <w:tcPr>
            <w:tcW w:w="897" w:type="dxa"/>
            <w:vMerge/>
            <w:tcBorders>
              <w:top w:val="nil"/>
              <w:left w:val="single" w:sz="4" w:space="0" w:color="auto"/>
              <w:bottom w:val="single" w:sz="4" w:space="0" w:color="auto"/>
              <w:right w:val="single" w:sz="4" w:space="0" w:color="auto"/>
            </w:tcBorders>
            <w:vAlign w:val="center"/>
          </w:tcPr>
          <w:p w:rsidR="00736E5B" w:rsidRPr="008D6A8E" w:rsidRDefault="00736E5B">
            <w:pPr>
              <w:widowControl/>
              <w:spacing w:line="360" w:lineRule="exact"/>
              <w:jc w:val="left"/>
              <w:rPr>
                <w:rFonts w:asciiTheme="minorEastAsia" w:hAnsiTheme="minorEastAsia" w:cs="仿宋"/>
                <w:kern w:val="0"/>
                <w:szCs w:val="21"/>
              </w:rPr>
            </w:pPr>
          </w:p>
        </w:tc>
        <w:tc>
          <w:tcPr>
            <w:tcW w:w="992" w:type="dxa"/>
            <w:tcBorders>
              <w:top w:val="single" w:sz="4" w:space="0" w:color="auto"/>
              <w:left w:val="nil"/>
              <w:bottom w:val="single" w:sz="4" w:space="0" w:color="auto"/>
              <w:right w:val="single" w:sz="4" w:space="0" w:color="auto"/>
            </w:tcBorders>
            <w:vAlign w:val="center"/>
          </w:tcPr>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合作</w:t>
            </w:r>
          </w:p>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方式</w:t>
            </w:r>
          </w:p>
        </w:tc>
        <w:tc>
          <w:tcPr>
            <w:tcW w:w="7927" w:type="dxa"/>
            <w:gridSpan w:val="2"/>
            <w:tcBorders>
              <w:top w:val="single" w:sz="4" w:space="0" w:color="auto"/>
              <w:left w:val="nil"/>
              <w:bottom w:val="single" w:sz="4" w:space="0" w:color="auto"/>
              <w:right w:val="single" w:sz="4" w:space="0" w:color="auto"/>
            </w:tcBorders>
            <w:vAlign w:val="center"/>
          </w:tcPr>
          <w:p w:rsidR="00736E5B" w:rsidRPr="008D6A8E" w:rsidRDefault="004562D2">
            <w:pPr>
              <w:spacing w:line="360" w:lineRule="exact"/>
              <w:rPr>
                <w:rFonts w:asciiTheme="minorEastAsia" w:hAnsiTheme="minorEastAsia" w:cs="仿宋"/>
                <w:szCs w:val="21"/>
              </w:rPr>
            </w:pP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□技术转让</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□技术入股</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sym w:font="Wingdings 2" w:char="0052"/>
            </w:r>
            <w:r w:rsidRPr="008D6A8E">
              <w:rPr>
                <w:rFonts w:asciiTheme="minorEastAsia" w:hAnsiTheme="minorEastAsia" w:cs="仿宋" w:hint="eastAsia"/>
                <w:szCs w:val="21"/>
              </w:rPr>
              <w:t>联合开发</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□委托研发</w:t>
            </w:r>
            <w:r w:rsidRPr="008D6A8E">
              <w:rPr>
                <w:rFonts w:asciiTheme="minorEastAsia" w:hAnsiTheme="minorEastAsia" w:cs="仿宋" w:hint="eastAsia"/>
                <w:szCs w:val="21"/>
              </w:rPr>
              <w:t xml:space="preserve"> </w:t>
            </w:r>
          </w:p>
          <w:p w:rsidR="00736E5B" w:rsidRPr="008D6A8E" w:rsidRDefault="004562D2">
            <w:pPr>
              <w:spacing w:line="360" w:lineRule="exact"/>
              <w:rPr>
                <w:rFonts w:asciiTheme="minorEastAsia" w:hAnsiTheme="minorEastAsia" w:cs="仿宋"/>
                <w:szCs w:val="21"/>
              </w:rPr>
            </w:pP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□委托团队、专家长期技术服务</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□共建新研发、生产实体</w:t>
            </w:r>
          </w:p>
        </w:tc>
      </w:tr>
      <w:tr w:rsidR="00736E5B" w:rsidRPr="008D6A8E">
        <w:tc>
          <w:tcPr>
            <w:tcW w:w="897" w:type="dxa"/>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其他需求</w:t>
            </w:r>
          </w:p>
        </w:tc>
        <w:tc>
          <w:tcPr>
            <w:tcW w:w="8919" w:type="dxa"/>
            <w:gridSpan w:val="3"/>
            <w:tcBorders>
              <w:top w:val="single" w:sz="4" w:space="0" w:color="auto"/>
              <w:left w:val="nil"/>
              <w:bottom w:val="single" w:sz="4" w:space="0" w:color="auto"/>
              <w:right w:val="single" w:sz="4" w:space="0" w:color="auto"/>
            </w:tcBorders>
            <w:vAlign w:val="center"/>
          </w:tcPr>
          <w:p w:rsidR="00736E5B" w:rsidRPr="008D6A8E" w:rsidRDefault="004562D2">
            <w:pPr>
              <w:pStyle w:val="10"/>
              <w:spacing w:line="360" w:lineRule="exact"/>
              <w:ind w:firstLineChars="0" w:firstLine="0"/>
              <w:jc w:val="left"/>
              <w:rPr>
                <w:rFonts w:asciiTheme="minorEastAsia" w:eastAsiaTheme="minorEastAsia" w:hAnsiTheme="minorEastAsia" w:cs="仿宋"/>
                <w:szCs w:val="21"/>
              </w:rPr>
            </w:pPr>
            <w:r w:rsidRPr="008D6A8E">
              <w:rPr>
                <w:rFonts w:asciiTheme="minorEastAsia" w:eastAsiaTheme="minorEastAsia" w:hAnsiTheme="minorEastAsia" w:cs="仿宋" w:hint="eastAsia"/>
                <w:szCs w:val="21"/>
              </w:rPr>
              <w:t>□技术转移</w:t>
            </w:r>
            <w:r w:rsidRPr="008D6A8E">
              <w:rPr>
                <w:rFonts w:asciiTheme="minorEastAsia" w:eastAsiaTheme="minorEastAsia" w:hAnsiTheme="minorEastAsia" w:cs="仿宋" w:hint="eastAsia"/>
                <w:szCs w:val="21"/>
              </w:rPr>
              <w:t xml:space="preserve"> </w:t>
            </w:r>
            <w:r w:rsidRPr="008D6A8E">
              <w:rPr>
                <w:rFonts w:asciiTheme="minorEastAsia" w:eastAsiaTheme="minorEastAsia" w:hAnsiTheme="minorEastAsia" w:cs="仿宋" w:hint="eastAsia"/>
                <w:szCs w:val="21"/>
              </w:rPr>
              <w:t>□研发费用加计扣除</w:t>
            </w:r>
            <w:r w:rsidRPr="008D6A8E">
              <w:rPr>
                <w:rFonts w:asciiTheme="minorEastAsia" w:eastAsiaTheme="minorEastAsia" w:hAnsiTheme="minorEastAsia" w:cs="仿宋" w:hint="eastAsia"/>
                <w:szCs w:val="21"/>
              </w:rPr>
              <w:t xml:space="preserve"> </w:t>
            </w:r>
            <w:r w:rsidRPr="008D6A8E">
              <w:rPr>
                <w:rFonts w:asciiTheme="minorEastAsia" w:eastAsiaTheme="minorEastAsia" w:hAnsiTheme="minorEastAsia" w:cs="仿宋" w:hint="eastAsia"/>
                <w:kern w:val="0"/>
                <w:szCs w:val="21"/>
                <w:bdr w:val="single" w:sz="4" w:space="0" w:color="auto"/>
              </w:rPr>
              <w:t>√</w:t>
            </w:r>
            <w:r w:rsidRPr="008D6A8E">
              <w:rPr>
                <w:rFonts w:asciiTheme="minorEastAsia" w:eastAsiaTheme="minorEastAsia" w:hAnsiTheme="minorEastAsia" w:cs="仿宋" w:hint="eastAsia"/>
                <w:szCs w:val="21"/>
              </w:rPr>
              <w:t>知识产权</w:t>
            </w:r>
            <w:r w:rsidRPr="008D6A8E">
              <w:rPr>
                <w:rFonts w:asciiTheme="minorEastAsia" w:eastAsiaTheme="minorEastAsia" w:hAnsiTheme="minorEastAsia" w:cs="仿宋" w:hint="eastAsia"/>
                <w:szCs w:val="21"/>
              </w:rPr>
              <w:t xml:space="preserve"> </w:t>
            </w:r>
            <w:r w:rsidRPr="008D6A8E">
              <w:rPr>
                <w:rFonts w:asciiTheme="minorEastAsia" w:eastAsiaTheme="minorEastAsia" w:hAnsiTheme="minorEastAsia" w:cs="仿宋" w:hint="eastAsia"/>
                <w:kern w:val="0"/>
                <w:szCs w:val="21"/>
                <w:bdr w:val="single" w:sz="4" w:space="0" w:color="auto"/>
              </w:rPr>
              <w:t>√</w:t>
            </w:r>
            <w:r w:rsidRPr="008D6A8E">
              <w:rPr>
                <w:rFonts w:asciiTheme="minorEastAsia" w:eastAsiaTheme="minorEastAsia" w:hAnsiTheme="minorEastAsia" w:cs="仿宋" w:hint="eastAsia"/>
                <w:szCs w:val="21"/>
              </w:rPr>
              <w:t>科技金融</w:t>
            </w:r>
            <w:r w:rsidRPr="008D6A8E">
              <w:rPr>
                <w:rFonts w:asciiTheme="minorEastAsia" w:eastAsiaTheme="minorEastAsia" w:hAnsiTheme="minorEastAsia" w:cs="仿宋" w:hint="eastAsia"/>
                <w:szCs w:val="21"/>
              </w:rPr>
              <w:t xml:space="preserve"> </w:t>
            </w:r>
            <w:r w:rsidRPr="008D6A8E">
              <w:rPr>
                <w:rFonts w:asciiTheme="minorEastAsia" w:eastAsiaTheme="minorEastAsia" w:hAnsiTheme="minorEastAsia" w:cs="仿宋" w:hint="eastAsia"/>
                <w:kern w:val="0"/>
                <w:szCs w:val="21"/>
                <w:bdr w:val="single" w:sz="4" w:space="0" w:color="auto"/>
              </w:rPr>
              <w:t>√</w:t>
            </w:r>
            <w:r w:rsidRPr="008D6A8E">
              <w:rPr>
                <w:rFonts w:asciiTheme="minorEastAsia" w:eastAsiaTheme="minorEastAsia" w:hAnsiTheme="minorEastAsia" w:cs="仿宋" w:hint="eastAsia"/>
                <w:szCs w:val="21"/>
              </w:rPr>
              <w:t>检验检测</w:t>
            </w:r>
            <w:r w:rsidRPr="008D6A8E">
              <w:rPr>
                <w:rFonts w:asciiTheme="minorEastAsia" w:eastAsiaTheme="minorEastAsia" w:hAnsiTheme="minorEastAsia" w:cs="仿宋" w:hint="eastAsia"/>
                <w:szCs w:val="21"/>
              </w:rPr>
              <w:t xml:space="preserve"> </w:t>
            </w:r>
            <w:r w:rsidRPr="008D6A8E">
              <w:rPr>
                <w:rFonts w:asciiTheme="minorEastAsia" w:eastAsiaTheme="minorEastAsia" w:hAnsiTheme="minorEastAsia" w:cs="仿宋" w:hint="eastAsia"/>
                <w:kern w:val="0"/>
                <w:szCs w:val="21"/>
                <w:bdr w:val="single" w:sz="4" w:space="0" w:color="auto"/>
              </w:rPr>
              <w:t>√</w:t>
            </w:r>
            <w:r w:rsidRPr="008D6A8E">
              <w:rPr>
                <w:rFonts w:asciiTheme="minorEastAsia" w:eastAsiaTheme="minorEastAsia" w:hAnsiTheme="minorEastAsia" w:cs="仿宋" w:hint="eastAsia"/>
                <w:szCs w:val="21"/>
              </w:rPr>
              <w:t>质量体系</w:t>
            </w:r>
          </w:p>
          <w:p w:rsidR="00736E5B" w:rsidRPr="008D6A8E" w:rsidRDefault="004562D2">
            <w:pPr>
              <w:pStyle w:val="10"/>
              <w:spacing w:line="360" w:lineRule="exact"/>
              <w:ind w:firstLineChars="0" w:firstLine="0"/>
              <w:jc w:val="left"/>
              <w:rPr>
                <w:rFonts w:asciiTheme="minorEastAsia" w:eastAsiaTheme="minorEastAsia" w:hAnsiTheme="minorEastAsia" w:cs="仿宋"/>
                <w:szCs w:val="21"/>
              </w:rPr>
            </w:pPr>
            <w:r w:rsidRPr="008D6A8E">
              <w:rPr>
                <w:rFonts w:asciiTheme="minorEastAsia" w:eastAsiaTheme="minorEastAsia" w:hAnsiTheme="minorEastAsia" w:cs="仿宋" w:hint="eastAsia"/>
                <w:kern w:val="0"/>
                <w:szCs w:val="21"/>
                <w:bdr w:val="single" w:sz="4" w:space="0" w:color="auto"/>
              </w:rPr>
              <w:t>√</w:t>
            </w:r>
            <w:r w:rsidRPr="008D6A8E">
              <w:rPr>
                <w:rFonts w:asciiTheme="minorEastAsia" w:eastAsiaTheme="minorEastAsia" w:hAnsiTheme="minorEastAsia" w:cs="仿宋" w:hint="eastAsia"/>
                <w:szCs w:val="21"/>
              </w:rPr>
              <w:t>行业政策</w:t>
            </w:r>
            <w:r w:rsidRPr="008D6A8E">
              <w:rPr>
                <w:rFonts w:asciiTheme="minorEastAsia" w:eastAsiaTheme="minorEastAsia" w:hAnsiTheme="minorEastAsia" w:cs="仿宋" w:hint="eastAsia"/>
                <w:szCs w:val="21"/>
              </w:rPr>
              <w:t xml:space="preserve"> </w:t>
            </w:r>
            <w:r w:rsidRPr="008D6A8E">
              <w:rPr>
                <w:rFonts w:asciiTheme="minorEastAsia" w:eastAsiaTheme="minorEastAsia" w:hAnsiTheme="minorEastAsia" w:cs="仿宋" w:hint="eastAsia"/>
                <w:kern w:val="0"/>
                <w:szCs w:val="21"/>
                <w:bdr w:val="single" w:sz="4" w:space="0" w:color="auto"/>
              </w:rPr>
              <w:t>√</w:t>
            </w:r>
            <w:r w:rsidRPr="008D6A8E">
              <w:rPr>
                <w:rFonts w:asciiTheme="minorEastAsia" w:eastAsiaTheme="minorEastAsia" w:hAnsiTheme="minorEastAsia" w:cs="仿宋" w:hint="eastAsia"/>
                <w:szCs w:val="21"/>
              </w:rPr>
              <w:t>科技政策</w:t>
            </w:r>
            <w:r w:rsidRPr="008D6A8E">
              <w:rPr>
                <w:rFonts w:asciiTheme="minorEastAsia" w:eastAsiaTheme="minorEastAsia" w:hAnsiTheme="minorEastAsia" w:cs="仿宋" w:hint="eastAsia"/>
                <w:szCs w:val="21"/>
              </w:rPr>
              <w:t xml:space="preserve"> </w:t>
            </w:r>
            <w:r w:rsidRPr="008D6A8E">
              <w:rPr>
                <w:rFonts w:asciiTheme="minorEastAsia" w:eastAsiaTheme="minorEastAsia" w:hAnsiTheme="minorEastAsia" w:cs="仿宋" w:hint="eastAsia"/>
                <w:kern w:val="0"/>
                <w:szCs w:val="21"/>
                <w:bdr w:val="single" w:sz="4" w:space="0" w:color="auto"/>
              </w:rPr>
              <w:t>√</w:t>
            </w:r>
            <w:r w:rsidRPr="008D6A8E">
              <w:rPr>
                <w:rFonts w:asciiTheme="minorEastAsia" w:eastAsiaTheme="minorEastAsia" w:hAnsiTheme="minorEastAsia" w:cs="仿宋" w:hint="eastAsia"/>
                <w:szCs w:val="21"/>
              </w:rPr>
              <w:t>招标采购</w:t>
            </w:r>
            <w:r w:rsidRPr="008D6A8E">
              <w:rPr>
                <w:rFonts w:asciiTheme="minorEastAsia" w:eastAsiaTheme="minorEastAsia" w:hAnsiTheme="minorEastAsia" w:cs="仿宋" w:hint="eastAsia"/>
                <w:szCs w:val="21"/>
              </w:rPr>
              <w:t xml:space="preserve"> </w:t>
            </w:r>
            <w:r w:rsidRPr="008D6A8E">
              <w:rPr>
                <w:rFonts w:asciiTheme="minorEastAsia" w:eastAsiaTheme="minorEastAsia" w:hAnsiTheme="minorEastAsia" w:cs="仿宋" w:hint="eastAsia"/>
                <w:szCs w:val="21"/>
              </w:rPr>
              <w:t>□产品</w:t>
            </w:r>
            <w:r w:rsidRPr="008D6A8E">
              <w:rPr>
                <w:rFonts w:asciiTheme="minorEastAsia" w:eastAsiaTheme="minorEastAsia" w:hAnsiTheme="minorEastAsia" w:cs="仿宋" w:hint="eastAsia"/>
                <w:szCs w:val="21"/>
              </w:rPr>
              <w:t>/</w:t>
            </w:r>
            <w:r w:rsidRPr="008D6A8E">
              <w:rPr>
                <w:rFonts w:asciiTheme="minorEastAsia" w:eastAsiaTheme="minorEastAsia" w:hAnsiTheme="minorEastAsia" w:cs="仿宋" w:hint="eastAsia"/>
                <w:szCs w:val="21"/>
              </w:rPr>
              <w:t>服务市场占有率分析</w:t>
            </w:r>
            <w:r w:rsidRPr="008D6A8E">
              <w:rPr>
                <w:rFonts w:asciiTheme="minorEastAsia" w:eastAsiaTheme="minorEastAsia" w:hAnsiTheme="minorEastAsia" w:cs="仿宋" w:hint="eastAsia"/>
                <w:szCs w:val="21"/>
              </w:rPr>
              <w:t xml:space="preserve"> </w:t>
            </w:r>
            <w:r w:rsidRPr="008D6A8E">
              <w:rPr>
                <w:rFonts w:asciiTheme="minorEastAsia" w:eastAsiaTheme="minorEastAsia" w:hAnsiTheme="minorEastAsia" w:cs="仿宋" w:hint="eastAsia"/>
                <w:szCs w:val="21"/>
              </w:rPr>
              <w:t>□市场前景分析</w:t>
            </w:r>
          </w:p>
          <w:p w:rsidR="00736E5B" w:rsidRPr="008D6A8E" w:rsidRDefault="004562D2">
            <w:pPr>
              <w:spacing w:line="360" w:lineRule="exact"/>
              <w:rPr>
                <w:rFonts w:asciiTheme="minorEastAsia" w:hAnsiTheme="minorEastAsia" w:cs="仿宋"/>
                <w:szCs w:val="21"/>
              </w:rPr>
            </w:pP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szCs w:val="21"/>
              </w:rPr>
              <w:t>企业发展战略咨询</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 xml:space="preserve">     </w:t>
            </w:r>
            <w:r w:rsidRPr="008D6A8E">
              <w:rPr>
                <w:rFonts w:asciiTheme="minorEastAsia" w:hAnsiTheme="minorEastAsia" w:cs="仿宋" w:hint="eastAsia"/>
                <w:szCs w:val="21"/>
              </w:rPr>
              <w:t>□其他</w:t>
            </w:r>
          </w:p>
        </w:tc>
      </w:tr>
      <w:tr w:rsidR="00736E5B" w:rsidRPr="008D6A8E">
        <w:tc>
          <w:tcPr>
            <w:tcW w:w="2518" w:type="dxa"/>
            <w:gridSpan w:val="3"/>
            <w:tcBorders>
              <w:top w:val="single" w:sz="4" w:space="0" w:color="auto"/>
              <w:left w:val="single" w:sz="4" w:space="0" w:color="auto"/>
              <w:bottom w:val="single" w:sz="4" w:space="0" w:color="auto"/>
              <w:right w:val="single" w:sz="4" w:space="0" w:color="auto"/>
            </w:tcBorders>
          </w:tcPr>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同意公开需求信息</w:t>
            </w:r>
          </w:p>
        </w:tc>
        <w:tc>
          <w:tcPr>
            <w:tcW w:w="7298" w:type="dxa"/>
            <w:tcBorders>
              <w:top w:val="single" w:sz="4" w:space="0" w:color="auto"/>
              <w:left w:val="single" w:sz="4" w:space="0" w:color="auto"/>
              <w:bottom w:val="single" w:sz="4" w:space="0" w:color="auto"/>
              <w:right w:val="single" w:sz="4" w:space="0" w:color="auto"/>
            </w:tcBorders>
          </w:tcPr>
          <w:p w:rsidR="00736E5B" w:rsidRPr="008D6A8E" w:rsidRDefault="004562D2">
            <w:pPr>
              <w:spacing w:line="360" w:lineRule="exact"/>
              <w:rPr>
                <w:rFonts w:asciiTheme="minorEastAsia" w:hAnsiTheme="minorEastAsia" w:cs="仿宋"/>
                <w:kern w:val="0"/>
                <w:szCs w:val="21"/>
                <w:u w:val="single"/>
              </w:rPr>
            </w:pP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是</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□否</w:t>
            </w:r>
            <w:r w:rsidRPr="008D6A8E">
              <w:rPr>
                <w:rFonts w:asciiTheme="minorEastAsia" w:hAnsiTheme="minorEastAsia" w:cs="仿宋" w:hint="eastAsia"/>
                <w:kern w:val="0"/>
                <w:szCs w:val="21"/>
              </w:rPr>
              <w:t xml:space="preserve"> </w:t>
            </w:r>
            <w:r w:rsidRPr="008D6A8E">
              <w:rPr>
                <w:rFonts w:asciiTheme="minorEastAsia" w:hAnsiTheme="minorEastAsia" w:cs="仿宋" w:hint="eastAsia"/>
                <w:szCs w:val="21"/>
              </w:rPr>
              <w:t>□</w:t>
            </w:r>
            <w:r w:rsidRPr="008D6A8E">
              <w:rPr>
                <w:rFonts w:asciiTheme="minorEastAsia" w:hAnsiTheme="minorEastAsia" w:cs="仿宋" w:hint="eastAsia"/>
                <w:kern w:val="0"/>
                <w:szCs w:val="21"/>
              </w:rPr>
              <w:t>部分公开</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说明）</w:t>
            </w:r>
          </w:p>
        </w:tc>
      </w:tr>
      <w:tr w:rsidR="00736E5B" w:rsidRPr="008D6A8E">
        <w:tc>
          <w:tcPr>
            <w:tcW w:w="2518" w:type="dxa"/>
            <w:gridSpan w:val="3"/>
            <w:tcBorders>
              <w:top w:val="single" w:sz="4" w:space="0" w:color="auto"/>
              <w:left w:val="single" w:sz="4" w:space="0" w:color="auto"/>
              <w:bottom w:val="single" w:sz="4" w:space="0" w:color="auto"/>
              <w:right w:val="single" w:sz="4" w:space="0" w:color="auto"/>
            </w:tcBorders>
          </w:tcPr>
          <w:p w:rsidR="00736E5B" w:rsidRPr="008D6A8E" w:rsidRDefault="004562D2">
            <w:pPr>
              <w:spacing w:line="36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同意接受专家服务</w:t>
            </w:r>
            <w:r w:rsidRPr="008D6A8E">
              <w:rPr>
                <w:rFonts w:asciiTheme="minorEastAsia" w:hAnsiTheme="minorEastAsia" w:cs="仿宋" w:hint="eastAsia"/>
                <w:kern w:val="0"/>
                <w:szCs w:val="21"/>
              </w:rPr>
              <w:t xml:space="preserve">         </w:t>
            </w:r>
          </w:p>
        </w:tc>
        <w:tc>
          <w:tcPr>
            <w:tcW w:w="7298" w:type="dxa"/>
            <w:tcBorders>
              <w:top w:val="single" w:sz="4" w:space="0" w:color="auto"/>
              <w:left w:val="single" w:sz="4" w:space="0" w:color="auto"/>
              <w:bottom w:val="single" w:sz="4" w:space="0" w:color="auto"/>
              <w:right w:val="single" w:sz="4" w:space="0" w:color="auto"/>
            </w:tcBorders>
          </w:tcPr>
          <w:p w:rsidR="00736E5B" w:rsidRPr="008D6A8E" w:rsidRDefault="004562D2">
            <w:pPr>
              <w:spacing w:line="360" w:lineRule="exact"/>
              <w:rPr>
                <w:rFonts w:asciiTheme="minorEastAsia" w:hAnsiTheme="minorEastAsia" w:cs="仿宋"/>
                <w:kern w:val="0"/>
                <w:szCs w:val="21"/>
              </w:rPr>
            </w:pP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是</w:t>
            </w:r>
            <w:r w:rsidRPr="008D6A8E">
              <w:rPr>
                <w:rFonts w:asciiTheme="minorEastAsia" w:hAnsiTheme="minorEastAsia" w:cs="仿宋" w:hint="eastAsia"/>
                <w:kern w:val="0"/>
                <w:szCs w:val="21"/>
              </w:rPr>
              <w:t xml:space="preserve">              </w:t>
            </w:r>
            <w:r w:rsidRPr="008D6A8E">
              <w:rPr>
                <w:rFonts w:asciiTheme="minorEastAsia" w:hAnsiTheme="minorEastAsia" w:cs="仿宋" w:hint="eastAsia"/>
                <w:szCs w:val="21"/>
              </w:rPr>
              <w:t>□</w:t>
            </w:r>
            <w:r w:rsidRPr="008D6A8E">
              <w:rPr>
                <w:rFonts w:asciiTheme="minorEastAsia" w:hAnsiTheme="minorEastAsia" w:cs="仿宋" w:hint="eastAsia"/>
                <w:kern w:val="0"/>
                <w:szCs w:val="21"/>
              </w:rPr>
              <w:t>否</w:t>
            </w:r>
          </w:p>
        </w:tc>
      </w:tr>
    </w:tbl>
    <w:p w:rsidR="00736E5B" w:rsidRDefault="00736E5B">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736E5B" w:rsidRPr="008D6A8E">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rPr>
              <w:t>□需求不准确，继续挖掘</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□需求准确，基本不可行</w:t>
            </w:r>
            <w:r w:rsidRPr="008D6A8E">
              <w:rPr>
                <w:rFonts w:asciiTheme="minorEastAsia" w:hAnsiTheme="minorEastAsia" w:cs="仿宋" w:hint="eastAsia"/>
                <w:kern w:val="0"/>
                <w:szCs w:val="21"/>
              </w:rPr>
              <w:t xml:space="preserve">   </w:t>
            </w:r>
          </w:p>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需求准确，建议进行需求分析</w:t>
            </w:r>
            <w:r w:rsidRPr="008D6A8E">
              <w:rPr>
                <w:rFonts w:asciiTheme="minorEastAsia" w:hAnsiTheme="minorEastAsia" w:cs="仿宋" w:hint="eastAsia"/>
                <w:kern w:val="0"/>
                <w:szCs w:val="21"/>
              </w:rPr>
              <w:t xml:space="preserve">          </w:t>
            </w:r>
          </w:p>
        </w:tc>
      </w:tr>
      <w:tr w:rsidR="00736E5B" w:rsidRPr="008D6A8E">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rPr>
              <w:t>□个性化需求</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共性需求</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□无法判断</w:t>
            </w:r>
            <w:r w:rsidRPr="008D6A8E">
              <w:rPr>
                <w:rFonts w:asciiTheme="minorEastAsia" w:hAnsiTheme="minorEastAsia" w:cs="仿宋" w:hint="eastAsia"/>
                <w:kern w:val="0"/>
                <w:szCs w:val="21"/>
              </w:rPr>
              <w:t xml:space="preserve">  </w:t>
            </w:r>
          </w:p>
        </w:tc>
      </w:tr>
      <w:tr w:rsidR="00736E5B" w:rsidRPr="008D6A8E">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rPr>
              <w:t>□很简单</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定难度</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sym w:font="Wingdings 2" w:char="00A3"/>
            </w:r>
            <w:r w:rsidRPr="008D6A8E">
              <w:rPr>
                <w:rFonts w:asciiTheme="minorEastAsia" w:hAnsiTheme="minorEastAsia" w:cs="仿宋" w:hint="eastAsia"/>
                <w:kern w:val="0"/>
                <w:szCs w:val="21"/>
              </w:rPr>
              <w:t>很难</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□无法判断</w:t>
            </w:r>
            <w:r w:rsidRPr="008D6A8E">
              <w:rPr>
                <w:rFonts w:asciiTheme="minorEastAsia" w:hAnsiTheme="minorEastAsia" w:cs="仿宋" w:hint="eastAsia"/>
                <w:kern w:val="0"/>
                <w:szCs w:val="21"/>
              </w:rPr>
              <w:t xml:space="preserve">  </w:t>
            </w:r>
          </w:p>
        </w:tc>
      </w:tr>
      <w:tr w:rsidR="00736E5B" w:rsidRPr="008D6A8E">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736E5B" w:rsidRPr="008D6A8E" w:rsidRDefault="004562D2">
            <w:pPr>
              <w:spacing w:line="300" w:lineRule="exact"/>
              <w:jc w:val="left"/>
              <w:rPr>
                <w:rFonts w:asciiTheme="minorEastAsia" w:hAnsiTheme="minorEastAsia" w:cs="仿宋"/>
                <w:kern w:val="0"/>
                <w:szCs w:val="21"/>
              </w:rPr>
            </w:pPr>
            <w:r w:rsidRPr="008D6A8E">
              <w:rPr>
                <w:rFonts w:asciiTheme="minorEastAsia" w:hAnsiTheme="minorEastAsia" w:cs="仿宋" w:hint="eastAsia"/>
                <w:kern w:val="0"/>
                <w:szCs w:val="21"/>
              </w:rPr>
              <w:t>（包括：本需求可能涉及的技术研发和应用、行业和产业发展情况）</w:t>
            </w:r>
          </w:p>
          <w:p w:rsidR="00736E5B" w:rsidRPr="008D6A8E" w:rsidRDefault="004562D2" w:rsidP="008D6A8E">
            <w:pPr>
              <w:spacing w:line="360" w:lineRule="exact"/>
              <w:ind w:firstLineChars="200" w:firstLine="420"/>
              <w:jc w:val="left"/>
              <w:rPr>
                <w:rFonts w:asciiTheme="minorEastAsia" w:hAnsiTheme="minorEastAsia" w:cs="仿宋"/>
                <w:kern w:val="0"/>
                <w:szCs w:val="21"/>
              </w:rPr>
            </w:pPr>
            <w:r w:rsidRPr="008D6A8E">
              <w:rPr>
                <w:rFonts w:asciiTheme="minorEastAsia" w:hAnsiTheme="minorEastAsia" w:cs="仿宋" w:hint="eastAsia"/>
                <w:kern w:val="0"/>
                <w:szCs w:val="21"/>
              </w:rPr>
              <w:t>数据中心技术最热门的趋势之一是超融合，目前已在中国生根发芽。超融合市场正在飞速发展。</w:t>
            </w:r>
            <w:r w:rsidRPr="008D6A8E">
              <w:rPr>
                <w:rFonts w:asciiTheme="minorEastAsia" w:hAnsiTheme="minorEastAsia" w:cs="仿宋" w:hint="eastAsia"/>
                <w:kern w:val="0"/>
                <w:szCs w:val="21"/>
              </w:rPr>
              <w:t>2015</w:t>
            </w:r>
            <w:r w:rsidRPr="008D6A8E">
              <w:rPr>
                <w:rFonts w:asciiTheme="minorEastAsia" w:hAnsiTheme="minorEastAsia" w:cs="仿宋" w:hint="eastAsia"/>
                <w:kern w:val="0"/>
                <w:szCs w:val="21"/>
              </w:rPr>
              <w:t>年中国超融合市场规模突破</w:t>
            </w:r>
            <w:r w:rsidRPr="008D6A8E">
              <w:rPr>
                <w:rFonts w:asciiTheme="minorEastAsia" w:hAnsiTheme="minorEastAsia" w:cs="仿宋" w:hint="eastAsia"/>
                <w:kern w:val="0"/>
                <w:szCs w:val="21"/>
              </w:rPr>
              <w:t>1</w:t>
            </w:r>
            <w:r w:rsidRPr="008D6A8E">
              <w:rPr>
                <w:rFonts w:asciiTheme="minorEastAsia" w:hAnsiTheme="minorEastAsia" w:cs="仿宋" w:hint="eastAsia"/>
                <w:kern w:val="0"/>
                <w:szCs w:val="21"/>
              </w:rPr>
              <w:t>亿美元，</w:t>
            </w:r>
            <w:r w:rsidRPr="008D6A8E">
              <w:rPr>
                <w:rFonts w:asciiTheme="minorEastAsia" w:hAnsiTheme="minorEastAsia" w:cs="仿宋" w:hint="eastAsia"/>
                <w:kern w:val="0"/>
                <w:szCs w:val="21"/>
              </w:rPr>
              <w:t>2016</w:t>
            </w:r>
            <w:r w:rsidRPr="008D6A8E">
              <w:rPr>
                <w:rFonts w:asciiTheme="minorEastAsia" w:hAnsiTheme="minorEastAsia" w:cs="仿宋" w:hint="eastAsia"/>
                <w:kern w:val="0"/>
                <w:szCs w:val="21"/>
              </w:rPr>
              <w:t>年则达到</w:t>
            </w:r>
            <w:r w:rsidRPr="008D6A8E">
              <w:rPr>
                <w:rFonts w:asciiTheme="minorEastAsia" w:hAnsiTheme="minorEastAsia" w:cs="仿宋" w:hint="eastAsia"/>
                <w:kern w:val="0"/>
                <w:szCs w:val="21"/>
              </w:rPr>
              <w:t>1.7</w:t>
            </w:r>
            <w:r w:rsidRPr="008D6A8E">
              <w:rPr>
                <w:rFonts w:asciiTheme="minorEastAsia" w:hAnsiTheme="minorEastAsia" w:cs="仿宋" w:hint="eastAsia"/>
                <w:kern w:val="0"/>
                <w:szCs w:val="21"/>
              </w:rPr>
              <w:t>亿美元，同比增长</w:t>
            </w:r>
            <w:r w:rsidRPr="008D6A8E">
              <w:rPr>
                <w:rFonts w:asciiTheme="minorEastAsia" w:hAnsiTheme="minorEastAsia" w:cs="仿宋" w:hint="eastAsia"/>
                <w:kern w:val="0"/>
                <w:szCs w:val="21"/>
              </w:rPr>
              <w:t>70%</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2017</w:t>
            </w:r>
            <w:r w:rsidRPr="008D6A8E">
              <w:rPr>
                <w:rFonts w:asciiTheme="minorEastAsia" w:hAnsiTheme="minorEastAsia" w:cs="仿宋" w:hint="eastAsia"/>
                <w:kern w:val="0"/>
                <w:szCs w:val="21"/>
              </w:rPr>
              <w:t>年中国市场达到</w:t>
            </w:r>
            <w:r w:rsidRPr="008D6A8E">
              <w:rPr>
                <w:rFonts w:asciiTheme="minorEastAsia" w:hAnsiTheme="minorEastAsia" w:cs="仿宋" w:hint="eastAsia"/>
                <w:kern w:val="0"/>
                <w:szCs w:val="21"/>
              </w:rPr>
              <w:t>3.</w:t>
            </w:r>
            <w:r w:rsidRPr="008D6A8E">
              <w:rPr>
                <w:rFonts w:asciiTheme="minorEastAsia" w:hAnsiTheme="minorEastAsia" w:cs="仿宋"/>
                <w:kern w:val="0"/>
                <w:szCs w:val="21"/>
              </w:rPr>
              <w:t>79</w:t>
            </w:r>
            <w:r w:rsidRPr="008D6A8E">
              <w:rPr>
                <w:rFonts w:asciiTheme="minorEastAsia" w:hAnsiTheme="minorEastAsia" w:cs="仿宋" w:hint="eastAsia"/>
                <w:kern w:val="0"/>
                <w:szCs w:val="21"/>
              </w:rPr>
              <w:t>亿美元，全球市场达到</w:t>
            </w:r>
            <w:r w:rsidRPr="008D6A8E">
              <w:rPr>
                <w:rFonts w:asciiTheme="minorEastAsia" w:hAnsiTheme="minorEastAsia" w:cs="仿宋"/>
                <w:kern w:val="0"/>
                <w:szCs w:val="21"/>
              </w:rPr>
              <w:t>36.4</w:t>
            </w:r>
            <w:r w:rsidRPr="008D6A8E">
              <w:rPr>
                <w:rFonts w:asciiTheme="minorEastAsia" w:hAnsiTheme="minorEastAsia" w:cs="仿宋" w:hint="eastAsia"/>
                <w:kern w:val="0"/>
                <w:szCs w:val="21"/>
              </w:rPr>
              <w:t>亿美元，预计</w:t>
            </w:r>
            <w:r w:rsidRPr="008D6A8E">
              <w:rPr>
                <w:rFonts w:asciiTheme="minorEastAsia" w:hAnsiTheme="minorEastAsia" w:cs="仿宋" w:hint="eastAsia"/>
                <w:kern w:val="0"/>
                <w:szCs w:val="21"/>
              </w:rPr>
              <w:t>2020</w:t>
            </w:r>
            <w:r w:rsidRPr="008D6A8E">
              <w:rPr>
                <w:rFonts w:asciiTheme="minorEastAsia" w:hAnsiTheme="minorEastAsia" w:cs="仿宋" w:hint="eastAsia"/>
                <w:kern w:val="0"/>
                <w:szCs w:val="21"/>
              </w:rPr>
              <w:t>年中国超融合市场规模为</w:t>
            </w:r>
            <w:r w:rsidRPr="008D6A8E">
              <w:rPr>
                <w:rFonts w:asciiTheme="minorEastAsia" w:hAnsiTheme="minorEastAsia" w:cs="仿宋" w:hint="eastAsia"/>
                <w:kern w:val="0"/>
                <w:szCs w:val="21"/>
              </w:rPr>
              <w:t>6.0</w:t>
            </w:r>
            <w:r w:rsidRPr="008D6A8E">
              <w:rPr>
                <w:rFonts w:asciiTheme="minorEastAsia" w:hAnsiTheme="minorEastAsia" w:cs="仿宋" w:hint="eastAsia"/>
                <w:kern w:val="0"/>
                <w:szCs w:val="21"/>
              </w:rPr>
              <w:t>亿美元。</w:t>
            </w:r>
          </w:p>
        </w:tc>
      </w:tr>
      <w:tr w:rsidR="00736E5B" w:rsidRPr="008D6A8E">
        <w:trPr>
          <w:trHeight w:hRule="exact" w:val="45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rPr>
              <w:t>□独立自主开发</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技术开发合作</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□购买技术成果</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□购买技术服务</w:t>
            </w:r>
            <w:r w:rsidRPr="008D6A8E">
              <w:rPr>
                <w:rFonts w:asciiTheme="minorEastAsia" w:hAnsiTheme="minorEastAsia" w:cs="仿宋" w:hint="eastAsia"/>
                <w:kern w:val="0"/>
                <w:szCs w:val="21"/>
              </w:rPr>
              <w:t xml:space="preserve">  </w:t>
            </w:r>
          </w:p>
        </w:tc>
      </w:tr>
      <w:tr w:rsidR="00736E5B" w:rsidRPr="008D6A8E">
        <w:trPr>
          <w:trHeight w:hRule="exact" w:val="45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rPr>
              <w:sym w:font="Wingdings 2" w:char="00A3"/>
            </w:r>
            <w:r w:rsidRPr="008D6A8E">
              <w:rPr>
                <w:rFonts w:asciiTheme="minorEastAsia" w:hAnsiTheme="minorEastAsia" w:cs="仿宋" w:hint="eastAsia"/>
                <w:kern w:val="0"/>
                <w:szCs w:val="21"/>
              </w:rPr>
              <w:t>深化目前合作</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sym w:font="Wingdings 2" w:char="00A3"/>
            </w:r>
            <w:bookmarkStart w:id="0" w:name="_GoBack"/>
            <w:bookmarkEnd w:id="0"/>
            <w:r w:rsidRPr="008D6A8E">
              <w:rPr>
                <w:rFonts w:asciiTheme="minorEastAsia" w:hAnsiTheme="minorEastAsia" w:cs="仿宋" w:hint="eastAsia"/>
                <w:kern w:val="0"/>
                <w:szCs w:val="21"/>
              </w:rPr>
              <w:t>直接推荐合作</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sym w:font="Wingdings 2" w:char="00A3"/>
            </w:r>
            <w:r w:rsidRPr="008D6A8E">
              <w:rPr>
                <w:rFonts w:asciiTheme="minorEastAsia" w:hAnsiTheme="minorEastAsia" w:cs="仿宋" w:hint="eastAsia"/>
                <w:kern w:val="0"/>
                <w:szCs w:val="21"/>
              </w:rPr>
              <w:t>精准匹配</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公开悬赏</w:t>
            </w:r>
            <w:r w:rsidRPr="008D6A8E">
              <w:rPr>
                <w:rFonts w:asciiTheme="minorEastAsia" w:hAnsiTheme="minorEastAsia" w:cs="仿宋" w:hint="eastAsia"/>
                <w:kern w:val="0"/>
                <w:szCs w:val="21"/>
              </w:rPr>
              <w:t xml:space="preserve">              </w:t>
            </w:r>
          </w:p>
        </w:tc>
      </w:tr>
      <w:tr w:rsidR="00736E5B" w:rsidRPr="008D6A8E">
        <w:trPr>
          <w:trHeight w:hRule="exact" w:val="454"/>
          <w:jc w:val="center"/>
        </w:trPr>
        <w:tc>
          <w:tcPr>
            <w:tcW w:w="780" w:type="dxa"/>
            <w:vMerge w:val="restart"/>
            <w:tcBorders>
              <w:top w:val="single" w:sz="4" w:space="0" w:color="auto"/>
              <w:left w:val="single" w:sz="4" w:space="0" w:color="auto"/>
              <w:bottom w:val="single" w:sz="4" w:space="0" w:color="auto"/>
              <w:right w:val="single" w:sz="4" w:space="0" w:color="auto"/>
            </w:tcBorders>
          </w:tcPr>
          <w:p w:rsidR="00736E5B" w:rsidRPr="008D6A8E" w:rsidRDefault="00736E5B">
            <w:pPr>
              <w:spacing w:line="300" w:lineRule="exact"/>
              <w:jc w:val="center"/>
              <w:rPr>
                <w:rFonts w:asciiTheme="minorEastAsia" w:hAnsiTheme="minorEastAsia" w:cs="仿宋"/>
                <w:kern w:val="0"/>
                <w:szCs w:val="21"/>
              </w:rPr>
            </w:pP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lastRenderedPageBreak/>
              <w:t>直</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接</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推</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荐</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合</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作</w:t>
            </w:r>
          </w:p>
          <w:p w:rsidR="00736E5B" w:rsidRPr="008D6A8E" w:rsidRDefault="00736E5B">
            <w:pPr>
              <w:spacing w:line="300" w:lineRule="exact"/>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lastRenderedPageBreak/>
              <w:t>技术持有人</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left"/>
              <w:rPr>
                <w:rFonts w:asciiTheme="minorEastAsia" w:hAnsiTheme="minorEastAsia" w:cs="仿宋"/>
                <w:kern w:val="0"/>
                <w:szCs w:val="21"/>
              </w:rPr>
            </w:pPr>
            <w:r w:rsidRPr="008D6A8E">
              <w:rPr>
                <w:rFonts w:asciiTheme="minorEastAsia" w:hAnsiTheme="minorEastAsia" w:cs="仿宋" w:hint="eastAsia"/>
                <w:kern w:val="0"/>
                <w:szCs w:val="21"/>
              </w:rPr>
              <w:t>四川紫牛电子科技有限公司</w:t>
            </w:r>
          </w:p>
        </w:tc>
      </w:tr>
      <w:tr w:rsidR="00736E5B" w:rsidRPr="008D6A8E">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36E5B" w:rsidRPr="008D6A8E" w:rsidRDefault="00736E5B">
            <w:pPr>
              <w:widowControl/>
              <w:spacing w:line="300" w:lineRule="exact"/>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736E5B" w:rsidRPr="008D6A8E" w:rsidRDefault="00736E5B">
            <w:pPr>
              <w:spacing w:line="300" w:lineRule="exact"/>
              <w:jc w:val="left"/>
              <w:rPr>
                <w:rFonts w:asciiTheme="minorEastAsia" w:hAnsiTheme="minorEastAsia" w:cs="仿宋"/>
                <w:kern w:val="0"/>
                <w:szCs w:val="21"/>
              </w:rPr>
            </w:pPr>
          </w:p>
        </w:tc>
      </w:tr>
      <w:tr w:rsidR="00736E5B" w:rsidRPr="008D6A8E">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36E5B" w:rsidRPr="008D6A8E" w:rsidRDefault="00736E5B">
            <w:pPr>
              <w:widowControl/>
              <w:spacing w:line="300" w:lineRule="exact"/>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36E5B" w:rsidRPr="008D6A8E" w:rsidRDefault="004562D2">
            <w:pPr>
              <w:spacing w:line="300" w:lineRule="exact"/>
              <w:jc w:val="left"/>
              <w:rPr>
                <w:rFonts w:asciiTheme="minorEastAsia" w:hAnsiTheme="minorEastAsia" w:cs="仿宋"/>
                <w:kern w:val="0"/>
                <w:szCs w:val="21"/>
              </w:rPr>
            </w:pPr>
            <w:r w:rsidRPr="008D6A8E">
              <w:rPr>
                <w:rFonts w:asciiTheme="minorEastAsia" w:hAnsiTheme="minorEastAsia" w:cs="仿宋" w:hint="eastAsia"/>
                <w:kern w:val="0"/>
                <w:szCs w:val="21"/>
              </w:rPr>
              <w:t>（包括：合作方式，知识产权，研发周期，成本控制，人才与市场渠道角度）</w:t>
            </w:r>
          </w:p>
          <w:p w:rsidR="00736E5B" w:rsidRPr="008D6A8E" w:rsidRDefault="00736E5B">
            <w:pPr>
              <w:spacing w:line="360" w:lineRule="exact"/>
              <w:jc w:val="left"/>
              <w:rPr>
                <w:rFonts w:asciiTheme="minorEastAsia" w:hAnsiTheme="minorEastAsia" w:cs="仿宋"/>
                <w:kern w:val="0"/>
                <w:szCs w:val="21"/>
              </w:rPr>
            </w:pPr>
          </w:p>
        </w:tc>
      </w:tr>
      <w:tr w:rsidR="00736E5B" w:rsidRPr="008D6A8E">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736E5B" w:rsidRPr="008D6A8E" w:rsidRDefault="00736E5B">
            <w:pPr>
              <w:spacing w:line="300" w:lineRule="exact"/>
              <w:jc w:val="center"/>
              <w:rPr>
                <w:rFonts w:asciiTheme="minorEastAsia" w:hAnsiTheme="minorEastAsia" w:cs="仿宋"/>
                <w:kern w:val="0"/>
                <w:szCs w:val="21"/>
              </w:rPr>
            </w:pPr>
          </w:p>
          <w:p w:rsidR="00736E5B" w:rsidRPr="008D6A8E" w:rsidRDefault="00736E5B">
            <w:pPr>
              <w:spacing w:line="300" w:lineRule="exact"/>
              <w:jc w:val="center"/>
              <w:rPr>
                <w:rFonts w:asciiTheme="minorEastAsia" w:hAnsiTheme="minorEastAsia" w:cs="仿宋"/>
                <w:kern w:val="0"/>
                <w:szCs w:val="21"/>
              </w:rPr>
            </w:pP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精</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准</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匹</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left"/>
              <w:rPr>
                <w:rFonts w:asciiTheme="minorEastAsia" w:hAnsiTheme="minorEastAsia" w:cs="仿宋"/>
                <w:kern w:val="0"/>
                <w:szCs w:val="21"/>
              </w:rPr>
            </w:pPr>
            <w:r w:rsidRPr="008D6A8E">
              <w:rPr>
                <w:rFonts w:asciiTheme="minorEastAsia" w:hAnsiTheme="minorEastAsia" w:cs="仿宋" w:hint="eastAsia"/>
                <w:kern w:val="0"/>
                <w:szCs w:val="21"/>
              </w:rPr>
              <w:sym w:font="Wingdings 2" w:char="00A3"/>
            </w:r>
            <w:r w:rsidRPr="008D6A8E">
              <w:rPr>
                <w:rFonts w:asciiTheme="minorEastAsia" w:hAnsiTheme="minorEastAsia" w:cs="仿宋" w:hint="eastAsia"/>
                <w:kern w:val="0"/>
                <w:szCs w:val="21"/>
              </w:rPr>
              <w:t>推荐：</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sym w:font="Wingdings 2" w:char="00A3"/>
            </w:r>
            <w:r w:rsidRPr="008D6A8E">
              <w:rPr>
                <w:rFonts w:asciiTheme="minorEastAsia" w:hAnsiTheme="minorEastAsia" w:cs="仿宋" w:hint="eastAsia"/>
                <w:kern w:val="0"/>
                <w:szCs w:val="21"/>
              </w:rPr>
              <w:t>自选</w:t>
            </w:r>
          </w:p>
        </w:tc>
      </w:tr>
      <w:tr w:rsidR="00736E5B" w:rsidRPr="008D6A8E">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36E5B" w:rsidRPr="008D6A8E" w:rsidRDefault="00736E5B">
            <w:pPr>
              <w:widowControl/>
              <w:spacing w:line="300" w:lineRule="exact"/>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left"/>
              <w:rPr>
                <w:rFonts w:asciiTheme="minorEastAsia" w:hAnsiTheme="minorEastAsia" w:cs="仿宋"/>
                <w:kern w:val="0"/>
                <w:szCs w:val="21"/>
              </w:rPr>
            </w:pP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500</w:t>
            </w:r>
            <w:r w:rsidRPr="008D6A8E">
              <w:rPr>
                <w:rFonts w:asciiTheme="minorEastAsia" w:hAnsiTheme="minorEastAsia" w:cs="仿宋" w:hint="eastAsia"/>
                <w:kern w:val="0"/>
                <w:szCs w:val="21"/>
              </w:rPr>
              <w:t>元以下</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500-2000</w:t>
            </w:r>
            <w:r w:rsidRPr="008D6A8E">
              <w:rPr>
                <w:rFonts w:asciiTheme="minorEastAsia" w:hAnsiTheme="minorEastAsia" w:cs="仿宋" w:hint="eastAsia"/>
                <w:kern w:val="0"/>
                <w:szCs w:val="21"/>
              </w:rPr>
              <w:t>元</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sym w:font="Wingdings 2" w:char="00A3"/>
            </w:r>
            <w:r w:rsidRPr="008D6A8E">
              <w:rPr>
                <w:rFonts w:asciiTheme="minorEastAsia" w:hAnsiTheme="minorEastAsia" w:cs="仿宋" w:hint="eastAsia"/>
                <w:kern w:val="0"/>
                <w:szCs w:val="21"/>
              </w:rPr>
              <w:t>2000</w:t>
            </w:r>
            <w:r w:rsidRPr="008D6A8E">
              <w:rPr>
                <w:rFonts w:asciiTheme="minorEastAsia" w:hAnsiTheme="minorEastAsia" w:cs="仿宋" w:hint="eastAsia"/>
                <w:kern w:val="0"/>
                <w:szCs w:val="21"/>
              </w:rPr>
              <w:t>元以上</w:t>
            </w:r>
            <w:r w:rsidRPr="008D6A8E">
              <w:rPr>
                <w:rFonts w:asciiTheme="minorEastAsia" w:hAnsiTheme="minorEastAsia" w:cs="仿宋" w:hint="eastAsia"/>
                <w:kern w:val="0"/>
                <w:szCs w:val="21"/>
              </w:rPr>
              <w:t xml:space="preserve"> </w:t>
            </w:r>
          </w:p>
        </w:tc>
      </w:tr>
      <w:tr w:rsidR="00736E5B" w:rsidRPr="008D6A8E">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36E5B" w:rsidRPr="008D6A8E" w:rsidRDefault="00736E5B">
            <w:pPr>
              <w:widowControl/>
              <w:spacing w:line="300" w:lineRule="exact"/>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36E5B" w:rsidRPr="008D6A8E" w:rsidRDefault="00736E5B">
            <w:pPr>
              <w:spacing w:line="300" w:lineRule="exact"/>
              <w:jc w:val="center"/>
              <w:rPr>
                <w:rFonts w:asciiTheme="minorEastAsia" w:hAnsiTheme="minorEastAsia" w:cs="仿宋"/>
                <w:kern w:val="0"/>
                <w:szCs w:val="21"/>
              </w:rPr>
            </w:pPr>
          </w:p>
          <w:p w:rsidR="00736E5B" w:rsidRPr="008D6A8E" w:rsidRDefault="00736E5B">
            <w:pPr>
              <w:spacing w:line="300" w:lineRule="exact"/>
              <w:jc w:val="center"/>
              <w:rPr>
                <w:rFonts w:asciiTheme="minorEastAsia" w:hAnsiTheme="minorEastAsia" w:cs="仿宋"/>
                <w:kern w:val="0"/>
                <w:szCs w:val="21"/>
              </w:rPr>
            </w:pP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36E5B" w:rsidRPr="008D6A8E" w:rsidRDefault="004562D2">
            <w:pPr>
              <w:spacing w:line="300" w:lineRule="exact"/>
              <w:jc w:val="left"/>
              <w:rPr>
                <w:rFonts w:asciiTheme="minorEastAsia" w:hAnsiTheme="minorEastAsia" w:cs="仿宋"/>
                <w:kern w:val="0"/>
                <w:szCs w:val="21"/>
              </w:rPr>
            </w:pPr>
            <w:r w:rsidRPr="008D6A8E">
              <w:rPr>
                <w:rFonts w:asciiTheme="minorEastAsia" w:hAnsiTheme="minorEastAsia" w:cs="仿宋" w:hint="eastAsia"/>
                <w:kern w:val="0"/>
                <w:szCs w:val="21"/>
              </w:rPr>
              <w:t>（包括：合作方式，知识产权，研发周期，成本控制，人才与市场渠道角度）</w:t>
            </w:r>
          </w:p>
          <w:p w:rsidR="00736E5B" w:rsidRPr="008D6A8E" w:rsidRDefault="00736E5B">
            <w:pPr>
              <w:spacing w:line="360" w:lineRule="exact"/>
              <w:jc w:val="left"/>
              <w:rPr>
                <w:rFonts w:asciiTheme="minorEastAsia" w:hAnsiTheme="minorEastAsia" w:cs="仿宋"/>
                <w:kern w:val="0"/>
                <w:szCs w:val="21"/>
              </w:rPr>
            </w:pPr>
          </w:p>
          <w:p w:rsidR="00736E5B" w:rsidRPr="008D6A8E" w:rsidRDefault="00736E5B">
            <w:pPr>
              <w:spacing w:line="300" w:lineRule="exact"/>
              <w:jc w:val="left"/>
              <w:rPr>
                <w:rFonts w:asciiTheme="minorEastAsia" w:hAnsiTheme="minorEastAsia" w:cs="仿宋"/>
                <w:kern w:val="0"/>
                <w:szCs w:val="21"/>
              </w:rPr>
            </w:pPr>
          </w:p>
        </w:tc>
      </w:tr>
      <w:tr w:rsidR="00736E5B" w:rsidRPr="008D6A8E">
        <w:trPr>
          <w:trHeight w:hRule="exact" w:val="510"/>
          <w:jc w:val="center"/>
        </w:trPr>
        <w:tc>
          <w:tcPr>
            <w:tcW w:w="780" w:type="dxa"/>
            <w:vMerge w:val="restart"/>
            <w:tcBorders>
              <w:top w:val="single" w:sz="4" w:space="0" w:color="auto"/>
              <w:left w:val="single" w:sz="4" w:space="0" w:color="auto"/>
              <w:bottom w:val="single" w:sz="4" w:space="0" w:color="auto"/>
              <w:right w:val="single" w:sz="4" w:space="0" w:color="auto"/>
            </w:tcBorders>
          </w:tcPr>
          <w:p w:rsidR="00736E5B" w:rsidRPr="008D6A8E" w:rsidRDefault="00736E5B">
            <w:pPr>
              <w:spacing w:line="300" w:lineRule="exact"/>
              <w:jc w:val="center"/>
              <w:rPr>
                <w:rFonts w:asciiTheme="minorEastAsia" w:hAnsiTheme="minorEastAsia" w:cs="仿宋"/>
                <w:kern w:val="0"/>
                <w:szCs w:val="21"/>
              </w:rPr>
            </w:pP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公</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开</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悬</w:t>
            </w: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736E5B" w:rsidRPr="008D6A8E" w:rsidRDefault="004562D2">
            <w:pPr>
              <w:spacing w:line="300" w:lineRule="exact"/>
              <w:rPr>
                <w:rFonts w:asciiTheme="minorEastAsia" w:hAnsiTheme="minorEastAsia" w:cs="仿宋"/>
                <w:kern w:val="0"/>
                <w:szCs w:val="21"/>
              </w:rPr>
            </w:pP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2</w:t>
            </w:r>
            <w:r w:rsidRPr="008D6A8E">
              <w:rPr>
                <w:rFonts w:asciiTheme="minorEastAsia" w:hAnsiTheme="minorEastAsia" w:cs="仿宋" w:hint="eastAsia"/>
                <w:kern w:val="0"/>
                <w:szCs w:val="21"/>
              </w:rPr>
              <w:t>万元以下</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2-5</w:t>
            </w:r>
            <w:r w:rsidRPr="008D6A8E">
              <w:rPr>
                <w:rFonts w:asciiTheme="minorEastAsia" w:hAnsiTheme="minorEastAsia" w:cs="仿宋" w:hint="eastAsia"/>
                <w:kern w:val="0"/>
                <w:szCs w:val="21"/>
              </w:rPr>
              <w:t>万元</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w:t>
            </w:r>
            <w:r w:rsidRPr="008D6A8E">
              <w:rPr>
                <w:rFonts w:asciiTheme="minorEastAsia" w:hAnsiTheme="minorEastAsia" w:cs="仿宋" w:hint="eastAsia"/>
                <w:kern w:val="0"/>
                <w:szCs w:val="21"/>
              </w:rPr>
              <w:t>5-10</w:t>
            </w:r>
            <w:r w:rsidRPr="008D6A8E">
              <w:rPr>
                <w:rFonts w:asciiTheme="minorEastAsia" w:hAnsiTheme="minorEastAsia" w:cs="仿宋" w:hint="eastAsia"/>
                <w:kern w:val="0"/>
                <w:szCs w:val="21"/>
              </w:rPr>
              <w:t>万元</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bdr w:val="single" w:sz="4" w:space="0" w:color="auto"/>
              </w:rPr>
              <w:t>√</w:t>
            </w:r>
            <w:r w:rsidRPr="008D6A8E">
              <w:rPr>
                <w:rFonts w:asciiTheme="minorEastAsia" w:hAnsiTheme="minorEastAsia" w:cs="仿宋" w:hint="eastAsia"/>
                <w:kern w:val="0"/>
                <w:szCs w:val="21"/>
              </w:rPr>
              <w:t>10</w:t>
            </w:r>
            <w:r w:rsidRPr="008D6A8E">
              <w:rPr>
                <w:rFonts w:asciiTheme="minorEastAsia" w:hAnsiTheme="minorEastAsia" w:cs="仿宋" w:hint="eastAsia"/>
                <w:kern w:val="0"/>
                <w:szCs w:val="21"/>
              </w:rPr>
              <w:t>万元以上</w:t>
            </w:r>
            <w:r w:rsidRPr="008D6A8E">
              <w:rPr>
                <w:rFonts w:asciiTheme="minorEastAsia" w:hAnsiTheme="minorEastAsia" w:cs="仿宋" w:hint="eastAsia"/>
                <w:kern w:val="0"/>
                <w:szCs w:val="21"/>
              </w:rPr>
              <w:t xml:space="preserve">   </w:t>
            </w:r>
          </w:p>
        </w:tc>
      </w:tr>
      <w:tr w:rsidR="00736E5B" w:rsidRPr="008D6A8E">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736E5B" w:rsidRPr="008D6A8E" w:rsidRDefault="00736E5B">
            <w:pPr>
              <w:widowControl/>
              <w:spacing w:line="300" w:lineRule="exact"/>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736E5B" w:rsidRPr="008D6A8E" w:rsidRDefault="00736E5B">
            <w:pPr>
              <w:spacing w:line="300" w:lineRule="exact"/>
              <w:jc w:val="center"/>
              <w:rPr>
                <w:rFonts w:asciiTheme="minorEastAsia" w:hAnsiTheme="minorEastAsia" w:cs="仿宋"/>
                <w:kern w:val="0"/>
                <w:szCs w:val="21"/>
              </w:rPr>
            </w:pPr>
          </w:p>
          <w:p w:rsidR="00736E5B" w:rsidRPr="008D6A8E" w:rsidRDefault="00736E5B">
            <w:pPr>
              <w:spacing w:line="300" w:lineRule="exact"/>
              <w:jc w:val="center"/>
              <w:rPr>
                <w:rFonts w:asciiTheme="minorEastAsia" w:hAnsiTheme="minorEastAsia" w:cs="仿宋"/>
                <w:kern w:val="0"/>
                <w:szCs w:val="21"/>
              </w:rPr>
            </w:pPr>
          </w:p>
          <w:p w:rsidR="00736E5B" w:rsidRPr="008D6A8E" w:rsidRDefault="004562D2">
            <w:pPr>
              <w:spacing w:line="300" w:lineRule="exact"/>
              <w:jc w:val="center"/>
              <w:rPr>
                <w:rFonts w:asciiTheme="minorEastAsia" w:hAnsiTheme="minorEastAsia" w:cs="仿宋"/>
                <w:kern w:val="0"/>
                <w:szCs w:val="21"/>
              </w:rPr>
            </w:pPr>
            <w:r w:rsidRPr="008D6A8E">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736E5B" w:rsidRPr="008D6A8E" w:rsidRDefault="004562D2">
            <w:pPr>
              <w:spacing w:line="300" w:lineRule="exact"/>
              <w:jc w:val="left"/>
              <w:rPr>
                <w:rFonts w:asciiTheme="minorEastAsia" w:hAnsiTheme="minorEastAsia" w:cs="仿宋"/>
                <w:kern w:val="0"/>
                <w:szCs w:val="21"/>
              </w:rPr>
            </w:pPr>
            <w:r w:rsidRPr="008D6A8E">
              <w:rPr>
                <w:rFonts w:asciiTheme="minorEastAsia" w:hAnsiTheme="minorEastAsia" w:cs="仿宋" w:hint="eastAsia"/>
                <w:kern w:val="0"/>
                <w:szCs w:val="21"/>
              </w:rPr>
              <w:t>（包括：需求发布形式、内容要点，语言文字通俗、普适性）</w:t>
            </w:r>
          </w:p>
          <w:p w:rsidR="00736E5B" w:rsidRPr="008D6A8E" w:rsidRDefault="004562D2" w:rsidP="008D6A8E">
            <w:pPr>
              <w:spacing w:line="300" w:lineRule="exact"/>
              <w:ind w:firstLineChars="200" w:firstLine="420"/>
              <w:jc w:val="left"/>
              <w:rPr>
                <w:rFonts w:asciiTheme="minorEastAsia" w:hAnsiTheme="minorEastAsia" w:cs="仿宋"/>
                <w:kern w:val="0"/>
                <w:szCs w:val="21"/>
              </w:rPr>
            </w:pPr>
            <w:r w:rsidRPr="008D6A8E">
              <w:rPr>
                <w:rFonts w:asciiTheme="minorEastAsia" w:hAnsiTheme="minorEastAsia" w:cs="仿宋"/>
                <w:kern w:val="0"/>
                <w:szCs w:val="21"/>
              </w:rPr>
              <w:t>1</w:t>
            </w:r>
            <w:r w:rsidRPr="008D6A8E">
              <w:rPr>
                <w:rFonts w:asciiTheme="minorEastAsia" w:hAnsiTheme="minorEastAsia" w:cs="仿宋" w:hint="eastAsia"/>
                <w:kern w:val="0"/>
                <w:szCs w:val="21"/>
              </w:rPr>
              <w:t>、引进核心技术、培关自主技术，我方完全撑握自主知识产权</w:t>
            </w:r>
          </w:p>
          <w:p w:rsidR="00736E5B" w:rsidRPr="008D6A8E" w:rsidRDefault="004562D2" w:rsidP="008D6A8E">
            <w:pPr>
              <w:spacing w:line="360" w:lineRule="exact"/>
              <w:ind w:firstLineChars="200" w:firstLine="420"/>
              <w:jc w:val="left"/>
              <w:rPr>
                <w:rFonts w:asciiTheme="minorEastAsia" w:hAnsiTheme="minorEastAsia" w:cs="仿宋"/>
                <w:kern w:val="0"/>
                <w:szCs w:val="21"/>
              </w:rPr>
            </w:pPr>
            <w:r w:rsidRPr="008D6A8E">
              <w:rPr>
                <w:rFonts w:asciiTheme="minorEastAsia" w:hAnsiTheme="minorEastAsia" w:cs="仿宋"/>
                <w:kern w:val="0"/>
                <w:szCs w:val="21"/>
              </w:rPr>
              <w:t>2</w:t>
            </w:r>
            <w:r w:rsidRPr="008D6A8E">
              <w:rPr>
                <w:rFonts w:asciiTheme="minorEastAsia" w:hAnsiTheme="minorEastAsia" w:cs="仿宋" w:hint="eastAsia"/>
                <w:kern w:val="0"/>
                <w:szCs w:val="21"/>
              </w:rPr>
              <w:t>、产生的全部技术成果（包括项目交付成果和以此为基础研发出的其他技术成果）的知识产权归甲方所有。合作方不得以任何理由或方式使用上述技术成果，经甲方书面同意的除外。</w:t>
            </w:r>
          </w:p>
          <w:p w:rsidR="00736E5B" w:rsidRPr="008D6A8E" w:rsidRDefault="004562D2">
            <w:pPr>
              <w:spacing w:line="300" w:lineRule="exact"/>
              <w:jc w:val="left"/>
              <w:rPr>
                <w:rFonts w:asciiTheme="minorEastAsia" w:hAnsiTheme="minorEastAsia" w:cs="仿宋"/>
                <w:kern w:val="0"/>
                <w:szCs w:val="21"/>
              </w:rPr>
            </w:pPr>
            <w:r w:rsidRPr="008D6A8E">
              <w:rPr>
                <w:rFonts w:asciiTheme="minorEastAsia" w:hAnsiTheme="minorEastAsia" w:cs="仿宋"/>
                <w:kern w:val="0"/>
                <w:szCs w:val="21"/>
              </w:rPr>
              <w:t>3</w:t>
            </w:r>
            <w:r w:rsidRPr="008D6A8E">
              <w:rPr>
                <w:rFonts w:asciiTheme="minorEastAsia" w:hAnsiTheme="minorEastAsia" w:cs="仿宋" w:hint="eastAsia"/>
                <w:kern w:val="0"/>
                <w:szCs w:val="21"/>
              </w:rPr>
              <w:t>、合作方利用研究开发经费所购置的与研究开发工作有关的设备、器材、资料等，归我方所有，合作方应按我方要求交付给我方。</w:t>
            </w:r>
          </w:p>
        </w:tc>
      </w:tr>
      <w:tr w:rsidR="00736E5B" w:rsidRPr="008D6A8E">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736E5B" w:rsidRPr="008D6A8E" w:rsidRDefault="004562D2">
            <w:pPr>
              <w:spacing w:line="700" w:lineRule="exact"/>
              <w:jc w:val="left"/>
              <w:rPr>
                <w:rFonts w:asciiTheme="minorEastAsia" w:hAnsiTheme="minorEastAsia" w:cs="仿宋"/>
                <w:kern w:val="0"/>
                <w:szCs w:val="21"/>
              </w:rPr>
            </w:pPr>
            <w:r w:rsidRPr="008D6A8E">
              <w:rPr>
                <w:rFonts w:asciiTheme="minorEastAsia" w:hAnsiTheme="minorEastAsia" w:cs="仿宋" w:hint="eastAsia"/>
                <w:kern w:val="0"/>
                <w:szCs w:val="21"/>
              </w:rPr>
              <w:t>专家姓名：</w:t>
            </w:r>
            <w:r w:rsidRPr="008D6A8E">
              <w:rPr>
                <w:rFonts w:asciiTheme="minorEastAsia" w:hAnsiTheme="minorEastAsia" w:cs="仿宋" w:hint="eastAsia"/>
                <w:kern w:val="0"/>
                <w:szCs w:val="21"/>
              </w:rPr>
              <w:t>郑有</w:t>
            </w:r>
          </w:p>
          <w:p w:rsidR="00736E5B" w:rsidRPr="008D6A8E" w:rsidRDefault="004562D2">
            <w:pPr>
              <w:spacing w:line="700" w:lineRule="exact"/>
              <w:jc w:val="left"/>
              <w:rPr>
                <w:rFonts w:asciiTheme="minorEastAsia" w:hAnsiTheme="minorEastAsia" w:cs="仿宋"/>
                <w:kern w:val="0"/>
                <w:szCs w:val="21"/>
              </w:rPr>
            </w:pPr>
            <w:r w:rsidRPr="008D6A8E">
              <w:rPr>
                <w:rFonts w:asciiTheme="minorEastAsia" w:hAnsiTheme="minorEastAsia" w:cs="仿宋" w:hint="eastAsia"/>
                <w:kern w:val="0"/>
                <w:szCs w:val="21"/>
              </w:rPr>
              <w:t>电</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话：</w:t>
            </w:r>
            <w:r w:rsidRPr="008D6A8E">
              <w:rPr>
                <w:rFonts w:asciiTheme="minorEastAsia" w:hAnsiTheme="minorEastAsia" w:cs="仿宋" w:hint="eastAsia"/>
                <w:kern w:val="0"/>
                <w:szCs w:val="21"/>
              </w:rPr>
              <w:t>13808270501</w:t>
            </w:r>
          </w:p>
          <w:p w:rsidR="00736E5B" w:rsidRPr="008D6A8E" w:rsidRDefault="004562D2">
            <w:pPr>
              <w:spacing w:line="700" w:lineRule="exact"/>
              <w:jc w:val="left"/>
              <w:rPr>
                <w:rFonts w:asciiTheme="minorEastAsia" w:hAnsiTheme="minorEastAsia" w:cs="仿宋"/>
                <w:kern w:val="0"/>
                <w:szCs w:val="21"/>
              </w:rPr>
            </w:pPr>
            <w:r w:rsidRPr="008D6A8E">
              <w:rPr>
                <w:rFonts w:asciiTheme="minorEastAsia" w:hAnsiTheme="minorEastAsia" w:cs="仿宋" w:hint="eastAsia"/>
                <w:kern w:val="0"/>
                <w:szCs w:val="21"/>
              </w:rPr>
              <w:t>2018</w:t>
            </w:r>
            <w:r w:rsidRPr="008D6A8E">
              <w:rPr>
                <w:rFonts w:asciiTheme="minorEastAsia" w:hAnsiTheme="minorEastAsia" w:cs="仿宋" w:hint="eastAsia"/>
                <w:kern w:val="0"/>
                <w:szCs w:val="21"/>
              </w:rPr>
              <w:t>年</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7</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月</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17</w:t>
            </w:r>
            <w:r w:rsidRPr="008D6A8E">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736E5B" w:rsidRPr="008D6A8E" w:rsidRDefault="004562D2">
            <w:pPr>
              <w:spacing w:line="700" w:lineRule="exact"/>
              <w:jc w:val="left"/>
              <w:rPr>
                <w:rFonts w:asciiTheme="minorEastAsia" w:hAnsiTheme="minorEastAsia" w:cs="仿宋"/>
                <w:kern w:val="0"/>
                <w:szCs w:val="21"/>
              </w:rPr>
            </w:pPr>
            <w:r w:rsidRPr="008D6A8E">
              <w:rPr>
                <w:rFonts w:asciiTheme="minorEastAsia" w:hAnsiTheme="minorEastAsia" w:cs="仿宋" w:hint="eastAsia"/>
                <w:kern w:val="0"/>
                <w:szCs w:val="21"/>
              </w:rPr>
              <w:t>机构名称：</w:t>
            </w:r>
          </w:p>
          <w:p w:rsidR="00736E5B" w:rsidRPr="008D6A8E" w:rsidRDefault="004562D2">
            <w:pPr>
              <w:spacing w:line="700" w:lineRule="exact"/>
              <w:jc w:val="left"/>
              <w:rPr>
                <w:rFonts w:asciiTheme="minorEastAsia" w:hAnsiTheme="minorEastAsia" w:cs="仿宋"/>
                <w:kern w:val="0"/>
                <w:szCs w:val="21"/>
              </w:rPr>
            </w:pPr>
            <w:r w:rsidRPr="008D6A8E">
              <w:rPr>
                <w:rFonts w:asciiTheme="minorEastAsia" w:hAnsiTheme="minorEastAsia" w:cs="仿宋" w:hint="eastAsia"/>
                <w:kern w:val="0"/>
                <w:szCs w:val="21"/>
              </w:rPr>
              <w:t>联系人：</w:t>
            </w:r>
          </w:p>
          <w:p w:rsidR="00736E5B" w:rsidRPr="008D6A8E" w:rsidRDefault="004562D2">
            <w:pPr>
              <w:spacing w:line="700" w:lineRule="exact"/>
              <w:jc w:val="left"/>
              <w:rPr>
                <w:rFonts w:asciiTheme="minorEastAsia" w:hAnsiTheme="minorEastAsia" w:cs="仿宋"/>
                <w:kern w:val="0"/>
                <w:szCs w:val="21"/>
              </w:rPr>
            </w:pPr>
            <w:r w:rsidRPr="008D6A8E">
              <w:rPr>
                <w:rFonts w:asciiTheme="minorEastAsia" w:hAnsiTheme="minorEastAsia" w:cs="仿宋" w:hint="eastAsia"/>
                <w:kern w:val="0"/>
                <w:szCs w:val="21"/>
              </w:rPr>
              <w:t>电</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话：</w:t>
            </w:r>
            <w:r w:rsidRPr="008D6A8E">
              <w:rPr>
                <w:rFonts w:asciiTheme="minorEastAsia" w:hAnsiTheme="minorEastAsia" w:cs="仿宋" w:hint="eastAsia"/>
                <w:kern w:val="0"/>
                <w:szCs w:val="21"/>
              </w:rPr>
              <w:t xml:space="preserve">             </w:t>
            </w:r>
          </w:p>
          <w:p w:rsidR="00736E5B" w:rsidRPr="008D6A8E" w:rsidRDefault="004562D2">
            <w:pPr>
              <w:spacing w:line="700" w:lineRule="exact"/>
              <w:jc w:val="left"/>
              <w:rPr>
                <w:rFonts w:asciiTheme="minorEastAsia" w:hAnsiTheme="minorEastAsia" w:cs="仿宋"/>
                <w:kern w:val="0"/>
                <w:szCs w:val="21"/>
              </w:rPr>
            </w:pP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年</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月</w:t>
            </w:r>
            <w:r w:rsidRPr="008D6A8E">
              <w:rPr>
                <w:rFonts w:asciiTheme="minorEastAsia" w:hAnsiTheme="minorEastAsia" w:cs="仿宋" w:hint="eastAsia"/>
                <w:kern w:val="0"/>
                <w:szCs w:val="21"/>
              </w:rPr>
              <w:t xml:space="preserve">     </w:t>
            </w:r>
            <w:r w:rsidRPr="008D6A8E">
              <w:rPr>
                <w:rFonts w:asciiTheme="minorEastAsia" w:hAnsiTheme="minorEastAsia" w:cs="仿宋" w:hint="eastAsia"/>
                <w:kern w:val="0"/>
                <w:szCs w:val="21"/>
              </w:rPr>
              <w:t>日</w:t>
            </w:r>
          </w:p>
        </w:tc>
      </w:tr>
    </w:tbl>
    <w:p w:rsidR="00736E5B" w:rsidRDefault="00736E5B"/>
    <w:sectPr w:rsidR="00736E5B" w:rsidSect="00736E5B">
      <w:footerReference w:type="default" r:id="rId11"/>
      <w:pgSz w:w="11906" w:h="16838"/>
      <w:pgMar w:top="1361" w:right="1797" w:bottom="1361" w:left="1797" w:header="851" w:footer="992" w:gutter="0"/>
      <w:pgNumType w:start="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2D2" w:rsidRDefault="004562D2" w:rsidP="00736E5B">
      <w:r>
        <w:separator/>
      </w:r>
    </w:p>
  </w:endnote>
  <w:endnote w:type="continuationSeparator" w:id="1">
    <w:p w:rsidR="004562D2" w:rsidRDefault="004562D2" w:rsidP="00736E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4325377"/>
    </w:sdtPr>
    <w:sdtEndPr>
      <w:rPr>
        <w:rFonts w:ascii="黑体" w:eastAsia="黑体" w:hAnsi="黑体"/>
        <w:sz w:val="24"/>
        <w:szCs w:val="24"/>
      </w:rPr>
    </w:sdtEndPr>
    <w:sdtContent>
      <w:p w:rsidR="00736E5B" w:rsidRDefault="00736E5B">
        <w:pPr>
          <w:pStyle w:val="a4"/>
          <w:jc w:val="center"/>
          <w:rPr>
            <w:rFonts w:ascii="黑体" w:eastAsia="黑体" w:hAnsi="黑体"/>
            <w:sz w:val="24"/>
            <w:szCs w:val="24"/>
          </w:rPr>
        </w:pPr>
        <w:r>
          <w:rPr>
            <w:rFonts w:ascii="黑体" w:eastAsia="黑体" w:hAnsi="黑体"/>
            <w:sz w:val="24"/>
            <w:szCs w:val="24"/>
          </w:rPr>
          <w:fldChar w:fldCharType="begin"/>
        </w:r>
        <w:r w:rsidR="004562D2">
          <w:rPr>
            <w:rFonts w:ascii="黑体" w:eastAsia="黑体" w:hAnsi="黑体"/>
            <w:sz w:val="24"/>
            <w:szCs w:val="24"/>
          </w:rPr>
          <w:instrText>PAGE   \* MERGEFORMAT</w:instrText>
        </w:r>
        <w:r>
          <w:rPr>
            <w:rFonts w:ascii="黑体" w:eastAsia="黑体" w:hAnsi="黑体"/>
            <w:sz w:val="24"/>
            <w:szCs w:val="24"/>
          </w:rPr>
          <w:fldChar w:fldCharType="separate"/>
        </w:r>
        <w:r w:rsidR="008D6A8E" w:rsidRPr="008D6A8E">
          <w:rPr>
            <w:rFonts w:ascii="黑体" w:eastAsia="黑体" w:hAnsi="黑体"/>
            <w:noProof/>
            <w:sz w:val="24"/>
            <w:szCs w:val="24"/>
            <w:lang w:val="zh-CN"/>
          </w:rPr>
          <w:t>10</w:t>
        </w:r>
        <w:r>
          <w:rPr>
            <w:rFonts w:ascii="黑体" w:eastAsia="黑体" w:hAnsi="黑体"/>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2D2" w:rsidRDefault="004562D2" w:rsidP="00736E5B">
      <w:r>
        <w:separator/>
      </w:r>
    </w:p>
  </w:footnote>
  <w:footnote w:type="continuationSeparator" w:id="1">
    <w:p w:rsidR="004562D2" w:rsidRDefault="004562D2" w:rsidP="00736E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03E21"/>
    <w:rsid w:val="00004A42"/>
    <w:rsid w:val="00053F43"/>
    <w:rsid w:val="000718DB"/>
    <w:rsid w:val="000A018D"/>
    <w:rsid w:val="000E3496"/>
    <w:rsid w:val="000E3A08"/>
    <w:rsid w:val="00113E83"/>
    <w:rsid w:val="001622BD"/>
    <w:rsid w:val="00194CF8"/>
    <w:rsid w:val="0019798C"/>
    <w:rsid w:val="001D550A"/>
    <w:rsid w:val="001E77CE"/>
    <w:rsid w:val="00206189"/>
    <w:rsid w:val="00207884"/>
    <w:rsid w:val="00267E77"/>
    <w:rsid w:val="00272A02"/>
    <w:rsid w:val="0027428A"/>
    <w:rsid w:val="00283D4B"/>
    <w:rsid w:val="00293DB7"/>
    <w:rsid w:val="002A031C"/>
    <w:rsid w:val="002D149D"/>
    <w:rsid w:val="002E29D4"/>
    <w:rsid w:val="002E53DC"/>
    <w:rsid w:val="002E7228"/>
    <w:rsid w:val="002F0D62"/>
    <w:rsid w:val="0033402C"/>
    <w:rsid w:val="003526AF"/>
    <w:rsid w:val="003D0D7E"/>
    <w:rsid w:val="003E0631"/>
    <w:rsid w:val="003E774A"/>
    <w:rsid w:val="003F1934"/>
    <w:rsid w:val="003F3155"/>
    <w:rsid w:val="004169EB"/>
    <w:rsid w:val="004279CE"/>
    <w:rsid w:val="004562D2"/>
    <w:rsid w:val="00457996"/>
    <w:rsid w:val="00461F90"/>
    <w:rsid w:val="00476802"/>
    <w:rsid w:val="004914E7"/>
    <w:rsid w:val="004B17D3"/>
    <w:rsid w:val="004E2443"/>
    <w:rsid w:val="004E73E4"/>
    <w:rsid w:val="004F7316"/>
    <w:rsid w:val="00534E23"/>
    <w:rsid w:val="00557D61"/>
    <w:rsid w:val="00575E2A"/>
    <w:rsid w:val="00585CF2"/>
    <w:rsid w:val="005D12F8"/>
    <w:rsid w:val="005E116E"/>
    <w:rsid w:val="005F12FD"/>
    <w:rsid w:val="005F18E9"/>
    <w:rsid w:val="005F402B"/>
    <w:rsid w:val="005F5092"/>
    <w:rsid w:val="0061015A"/>
    <w:rsid w:val="00612E51"/>
    <w:rsid w:val="0062541D"/>
    <w:rsid w:val="00655765"/>
    <w:rsid w:val="0065701E"/>
    <w:rsid w:val="00671DBD"/>
    <w:rsid w:val="00695EC2"/>
    <w:rsid w:val="006A3D2A"/>
    <w:rsid w:val="006A5640"/>
    <w:rsid w:val="006B5BD4"/>
    <w:rsid w:val="006B7ABD"/>
    <w:rsid w:val="006E6B3F"/>
    <w:rsid w:val="006F5352"/>
    <w:rsid w:val="006F5437"/>
    <w:rsid w:val="00701246"/>
    <w:rsid w:val="00706C10"/>
    <w:rsid w:val="00716D87"/>
    <w:rsid w:val="00736E5B"/>
    <w:rsid w:val="00737120"/>
    <w:rsid w:val="00782A9E"/>
    <w:rsid w:val="007A00D3"/>
    <w:rsid w:val="007A3269"/>
    <w:rsid w:val="007A7484"/>
    <w:rsid w:val="007B655E"/>
    <w:rsid w:val="007E0CD6"/>
    <w:rsid w:val="007E604E"/>
    <w:rsid w:val="007F45B6"/>
    <w:rsid w:val="00803D9C"/>
    <w:rsid w:val="0081682B"/>
    <w:rsid w:val="00820269"/>
    <w:rsid w:val="0083515A"/>
    <w:rsid w:val="00852FD5"/>
    <w:rsid w:val="00864221"/>
    <w:rsid w:val="008732D5"/>
    <w:rsid w:val="00891A16"/>
    <w:rsid w:val="00892A6A"/>
    <w:rsid w:val="00893060"/>
    <w:rsid w:val="008D17EB"/>
    <w:rsid w:val="008D6A8E"/>
    <w:rsid w:val="008F0FD3"/>
    <w:rsid w:val="008F1D98"/>
    <w:rsid w:val="009302A1"/>
    <w:rsid w:val="00931F75"/>
    <w:rsid w:val="00940D89"/>
    <w:rsid w:val="009535A7"/>
    <w:rsid w:val="00964C1A"/>
    <w:rsid w:val="0096715F"/>
    <w:rsid w:val="0098268A"/>
    <w:rsid w:val="009A0455"/>
    <w:rsid w:val="009A0B64"/>
    <w:rsid w:val="009A426E"/>
    <w:rsid w:val="009B13CE"/>
    <w:rsid w:val="009D3DB8"/>
    <w:rsid w:val="009F6DE1"/>
    <w:rsid w:val="00A161EE"/>
    <w:rsid w:val="00A27DA8"/>
    <w:rsid w:val="00A40830"/>
    <w:rsid w:val="00A76BB6"/>
    <w:rsid w:val="00A91142"/>
    <w:rsid w:val="00AB5722"/>
    <w:rsid w:val="00AC5C03"/>
    <w:rsid w:val="00AE243C"/>
    <w:rsid w:val="00AE6377"/>
    <w:rsid w:val="00AF14F9"/>
    <w:rsid w:val="00AF7031"/>
    <w:rsid w:val="00B21A3A"/>
    <w:rsid w:val="00B54898"/>
    <w:rsid w:val="00B560F5"/>
    <w:rsid w:val="00B70823"/>
    <w:rsid w:val="00BF3DAD"/>
    <w:rsid w:val="00C175CB"/>
    <w:rsid w:val="00C17968"/>
    <w:rsid w:val="00C207A8"/>
    <w:rsid w:val="00C47789"/>
    <w:rsid w:val="00C5287A"/>
    <w:rsid w:val="00C55EE9"/>
    <w:rsid w:val="00C71F95"/>
    <w:rsid w:val="00C82B15"/>
    <w:rsid w:val="00C87102"/>
    <w:rsid w:val="00D142E5"/>
    <w:rsid w:val="00D1660E"/>
    <w:rsid w:val="00D47F86"/>
    <w:rsid w:val="00D57BB1"/>
    <w:rsid w:val="00D70BED"/>
    <w:rsid w:val="00D84061"/>
    <w:rsid w:val="00D85E77"/>
    <w:rsid w:val="00DB045E"/>
    <w:rsid w:val="00DD0D7E"/>
    <w:rsid w:val="00DF4B05"/>
    <w:rsid w:val="00E00789"/>
    <w:rsid w:val="00E430A1"/>
    <w:rsid w:val="00E463C3"/>
    <w:rsid w:val="00E94D68"/>
    <w:rsid w:val="00E979A3"/>
    <w:rsid w:val="00EB525A"/>
    <w:rsid w:val="00EE0AE2"/>
    <w:rsid w:val="00EE36F7"/>
    <w:rsid w:val="00EE4AA7"/>
    <w:rsid w:val="00EF06D4"/>
    <w:rsid w:val="00F066F4"/>
    <w:rsid w:val="00F06D73"/>
    <w:rsid w:val="00F669F8"/>
    <w:rsid w:val="00FD746B"/>
    <w:rsid w:val="0F722170"/>
    <w:rsid w:val="1C8C3A78"/>
    <w:rsid w:val="20C72E43"/>
    <w:rsid w:val="50C41863"/>
    <w:rsid w:val="676D2971"/>
    <w:rsid w:val="69E02E66"/>
    <w:rsid w:val="6FB12096"/>
    <w:rsid w:val="6FB6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E5B"/>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736E5B"/>
    <w:pPr>
      <w:keepNext/>
      <w:keepLines/>
      <w:spacing w:before="340" w:after="330" w:line="576" w:lineRule="auto"/>
      <w:jc w:val="center"/>
      <w:outlineLvl w:val="0"/>
    </w:pPr>
    <w:rPr>
      <w:rFonts w:ascii="Calibri" w:eastAsia="方正小标宋简体" w:hAnsi="Calibri" w:cs="Times New Roman"/>
      <w:kern w:val="44"/>
      <w:sz w:val="44"/>
      <w:szCs w:val="24"/>
    </w:rPr>
  </w:style>
  <w:style w:type="paragraph" w:styleId="3">
    <w:name w:val="heading 3"/>
    <w:basedOn w:val="a"/>
    <w:next w:val="a"/>
    <w:link w:val="3Char"/>
    <w:uiPriority w:val="9"/>
    <w:semiHidden/>
    <w:unhideWhenUsed/>
    <w:qFormat/>
    <w:rsid w:val="00736E5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36E5B"/>
    <w:rPr>
      <w:sz w:val="18"/>
      <w:szCs w:val="18"/>
    </w:rPr>
  </w:style>
  <w:style w:type="paragraph" w:styleId="a4">
    <w:name w:val="footer"/>
    <w:basedOn w:val="a"/>
    <w:link w:val="Char0"/>
    <w:uiPriority w:val="99"/>
    <w:unhideWhenUsed/>
    <w:rsid w:val="00736E5B"/>
    <w:pPr>
      <w:tabs>
        <w:tab w:val="center" w:pos="4153"/>
        <w:tab w:val="right" w:pos="8306"/>
      </w:tabs>
      <w:snapToGrid w:val="0"/>
      <w:jc w:val="left"/>
    </w:pPr>
    <w:rPr>
      <w:sz w:val="18"/>
      <w:szCs w:val="18"/>
    </w:rPr>
  </w:style>
  <w:style w:type="paragraph" w:styleId="a5">
    <w:name w:val="header"/>
    <w:basedOn w:val="a"/>
    <w:link w:val="Char1"/>
    <w:uiPriority w:val="99"/>
    <w:unhideWhenUsed/>
    <w:rsid w:val="00736E5B"/>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736E5B"/>
    <w:pPr>
      <w:spacing w:beforeAutospacing="1" w:afterAutospacing="1"/>
      <w:jc w:val="left"/>
    </w:pPr>
    <w:rPr>
      <w:rFonts w:cs="Times New Roman"/>
      <w:kern w:val="0"/>
      <w:sz w:val="24"/>
    </w:rPr>
  </w:style>
  <w:style w:type="character" w:styleId="a7">
    <w:name w:val="Strong"/>
    <w:basedOn w:val="a0"/>
    <w:uiPriority w:val="22"/>
    <w:qFormat/>
    <w:rsid w:val="00736E5B"/>
    <w:rPr>
      <w:b/>
      <w:bCs/>
    </w:rPr>
  </w:style>
  <w:style w:type="character" w:customStyle="1" w:styleId="1Char">
    <w:name w:val="标题 1 Char"/>
    <w:basedOn w:val="a0"/>
    <w:link w:val="1"/>
    <w:qFormat/>
    <w:rsid w:val="00736E5B"/>
    <w:rPr>
      <w:rFonts w:ascii="Calibri" w:eastAsia="方正小标宋简体" w:hAnsi="Calibri" w:cs="Times New Roman"/>
      <w:kern w:val="44"/>
      <w:sz w:val="44"/>
      <w:szCs w:val="24"/>
    </w:rPr>
  </w:style>
  <w:style w:type="paragraph" w:customStyle="1" w:styleId="10">
    <w:name w:val="列出段落1"/>
    <w:basedOn w:val="a"/>
    <w:uiPriority w:val="99"/>
    <w:qFormat/>
    <w:rsid w:val="00736E5B"/>
    <w:pPr>
      <w:ind w:firstLineChars="200" w:firstLine="420"/>
    </w:pPr>
    <w:rPr>
      <w:rFonts w:ascii="Calibri" w:eastAsia="宋体" w:hAnsi="Calibri" w:cs="Times New Roman"/>
      <w:szCs w:val="24"/>
    </w:rPr>
  </w:style>
  <w:style w:type="character" w:customStyle="1" w:styleId="Char1">
    <w:name w:val="页眉 Char"/>
    <w:basedOn w:val="a0"/>
    <w:link w:val="a5"/>
    <w:uiPriority w:val="99"/>
    <w:qFormat/>
    <w:rsid w:val="00736E5B"/>
    <w:rPr>
      <w:sz w:val="18"/>
      <w:szCs w:val="18"/>
    </w:rPr>
  </w:style>
  <w:style w:type="character" w:customStyle="1" w:styleId="Char0">
    <w:name w:val="页脚 Char"/>
    <w:basedOn w:val="a0"/>
    <w:link w:val="a4"/>
    <w:uiPriority w:val="99"/>
    <w:qFormat/>
    <w:rsid w:val="00736E5B"/>
    <w:rPr>
      <w:sz w:val="18"/>
      <w:szCs w:val="18"/>
    </w:rPr>
  </w:style>
  <w:style w:type="paragraph" w:styleId="a8">
    <w:name w:val="List Paragraph"/>
    <w:basedOn w:val="a"/>
    <w:uiPriority w:val="34"/>
    <w:qFormat/>
    <w:rsid w:val="00736E5B"/>
    <w:pPr>
      <w:ind w:firstLineChars="200" w:firstLine="420"/>
    </w:pPr>
  </w:style>
  <w:style w:type="character" w:customStyle="1" w:styleId="Char">
    <w:name w:val="批注框文本 Char"/>
    <w:basedOn w:val="a0"/>
    <w:link w:val="a3"/>
    <w:uiPriority w:val="99"/>
    <w:semiHidden/>
    <w:qFormat/>
    <w:rsid w:val="00736E5B"/>
    <w:rPr>
      <w:sz w:val="18"/>
      <w:szCs w:val="18"/>
    </w:rPr>
  </w:style>
  <w:style w:type="character" w:customStyle="1" w:styleId="3Char">
    <w:name w:val="标题 3 Char"/>
    <w:basedOn w:val="a0"/>
    <w:link w:val="3"/>
    <w:uiPriority w:val="9"/>
    <w:semiHidden/>
    <w:qFormat/>
    <w:rsid w:val="00736E5B"/>
    <w:rPr>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9F069-3CCC-4FBD-83F4-4A6C967EB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1438</Words>
  <Characters>8199</Characters>
  <Application>Microsoft Office Word</Application>
  <DocSecurity>0</DocSecurity>
  <Lines>68</Lines>
  <Paragraphs>19</Paragraphs>
  <ScaleCrop>false</ScaleCrop>
  <Company/>
  <LinksUpToDate>false</LinksUpToDate>
  <CharactersWithSpaces>9618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124</cp:revision>
  <cp:lastPrinted>2018-06-14T08:07:00Z</cp:lastPrinted>
  <dcterms:created xsi:type="dcterms:W3CDTF">2017-08-30T03:16:00Z</dcterms:created>
  <dcterms:modified xsi:type="dcterms:W3CDTF">2018-08-16T01:07:00Z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