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5F3" w:rsidRDefault="003C0253">
      <w:pPr>
        <w:pStyle w:val="1"/>
        <w:spacing w:before="0" w:after="0"/>
        <w:rPr>
          <w:sz w:val="48"/>
          <w:szCs w:val="56"/>
        </w:rPr>
      </w:pPr>
      <w:r>
        <w:rPr>
          <w:rFonts w:hint="eastAsia"/>
          <w:sz w:val="48"/>
          <w:szCs w:val="56"/>
        </w:rPr>
        <w:t>中国创新挑战赛</w:t>
      </w:r>
    </w:p>
    <w:p w:rsidR="002C05F3" w:rsidRDefault="002C05F3">
      <w:pPr>
        <w:pStyle w:val="1"/>
        <w:spacing w:before="0" w:after="0"/>
        <w:rPr>
          <w:sz w:val="96"/>
          <w:szCs w:val="44"/>
        </w:rPr>
      </w:pPr>
    </w:p>
    <w:p w:rsidR="002C05F3" w:rsidRDefault="003C0253">
      <w:pPr>
        <w:pStyle w:val="1"/>
        <w:spacing w:before="0" w:after="0"/>
        <w:rPr>
          <w:sz w:val="96"/>
          <w:szCs w:val="44"/>
        </w:rPr>
      </w:pPr>
      <w:r>
        <w:rPr>
          <w:rFonts w:hint="eastAsia"/>
          <w:sz w:val="96"/>
          <w:szCs w:val="44"/>
        </w:rPr>
        <w:t>需</w:t>
      </w:r>
    </w:p>
    <w:p w:rsidR="002C05F3" w:rsidRDefault="003C0253">
      <w:pPr>
        <w:pStyle w:val="1"/>
        <w:spacing w:before="0" w:after="0"/>
        <w:rPr>
          <w:sz w:val="96"/>
          <w:szCs w:val="44"/>
        </w:rPr>
      </w:pPr>
      <w:r>
        <w:rPr>
          <w:rFonts w:hint="eastAsia"/>
          <w:sz w:val="96"/>
          <w:szCs w:val="44"/>
        </w:rPr>
        <w:t>求</w:t>
      </w:r>
    </w:p>
    <w:p w:rsidR="002C05F3" w:rsidRDefault="003C0253">
      <w:pPr>
        <w:pStyle w:val="1"/>
        <w:spacing w:before="0" w:after="0"/>
        <w:rPr>
          <w:sz w:val="96"/>
          <w:szCs w:val="44"/>
        </w:rPr>
      </w:pPr>
      <w:r>
        <w:rPr>
          <w:rFonts w:hint="eastAsia"/>
          <w:sz w:val="96"/>
          <w:szCs w:val="44"/>
        </w:rPr>
        <w:t>分</w:t>
      </w:r>
    </w:p>
    <w:p w:rsidR="002C05F3" w:rsidRDefault="003C0253">
      <w:pPr>
        <w:pStyle w:val="1"/>
        <w:spacing w:before="0" w:after="0"/>
        <w:rPr>
          <w:sz w:val="36"/>
          <w:szCs w:val="44"/>
        </w:rPr>
      </w:pPr>
      <w:r>
        <w:rPr>
          <w:rFonts w:hint="eastAsia"/>
          <w:sz w:val="96"/>
          <w:szCs w:val="44"/>
        </w:rPr>
        <w:t>析</w:t>
      </w:r>
    </w:p>
    <w:p w:rsidR="002C05F3" w:rsidRDefault="002C05F3">
      <w:pPr>
        <w:jc w:val="center"/>
        <w:rPr>
          <w:sz w:val="36"/>
          <w:szCs w:val="44"/>
        </w:rPr>
      </w:pPr>
    </w:p>
    <w:p w:rsidR="002C05F3" w:rsidRDefault="002C05F3">
      <w:pPr>
        <w:jc w:val="center"/>
        <w:rPr>
          <w:sz w:val="36"/>
          <w:szCs w:val="44"/>
        </w:rPr>
      </w:pPr>
    </w:p>
    <w:p w:rsidR="002C05F3" w:rsidRDefault="002C05F3">
      <w:pPr>
        <w:jc w:val="center"/>
        <w:rPr>
          <w:sz w:val="36"/>
          <w:szCs w:val="44"/>
        </w:rPr>
      </w:pPr>
    </w:p>
    <w:p w:rsidR="002C05F3" w:rsidRDefault="003C0253">
      <w:pPr>
        <w:jc w:val="center"/>
        <w:rPr>
          <w:sz w:val="36"/>
          <w:szCs w:val="44"/>
        </w:rPr>
      </w:pPr>
      <w:r>
        <w:rPr>
          <w:rFonts w:hint="eastAsia"/>
          <w:sz w:val="36"/>
          <w:szCs w:val="44"/>
        </w:rPr>
        <w:t>中国创新挑战赛赛委会</w:t>
      </w:r>
    </w:p>
    <w:p w:rsidR="002C05F3" w:rsidRPr="001537CF" w:rsidRDefault="003C0253">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1537CF">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2C05F3" w:rsidRPr="001537CF">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南充鑫源通讯技术有限公司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7469228881</w:t>
            </w:r>
          </w:p>
        </w:tc>
      </w:tr>
      <w:tr w:rsidR="002C05F3" w:rsidRPr="001537CF">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2C05F3" w:rsidRPr="001537CF" w:rsidRDefault="002C05F3">
            <w:pPr>
              <w:jc w:val="center"/>
              <w:rPr>
                <w:rFonts w:asciiTheme="minorEastAsia" w:hAnsiTheme="minorEastAsia" w:cs="仿宋"/>
                <w:kern w:val="0"/>
                <w:szCs w:val="21"/>
              </w:rPr>
            </w:pPr>
          </w:p>
        </w:tc>
        <w:tc>
          <w:tcPr>
            <w:tcW w:w="1158" w:type="dxa"/>
            <w:gridSpan w:val="2"/>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谢金秀</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13208232990</w:t>
            </w:r>
          </w:p>
        </w:tc>
      </w:tr>
      <w:tr w:rsidR="002C05F3" w:rsidRPr="001537CF">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否</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□是</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（高新区名称</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p>
        </w:tc>
      </w:tr>
      <w:tr w:rsidR="002C05F3" w:rsidRPr="001537CF">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电子信息</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通讯</w:t>
            </w:r>
          </w:p>
        </w:tc>
      </w:tr>
      <w:tr w:rsidR="002C05F3" w:rsidRPr="001537CF">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1000</w:t>
            </w:r>
            <w:r w:rsidRPr="001537CF">
              <w:rPr>
                <w:rFonts w:asciiTheme="minorEastAsia" w:hAnsiTheme="minorEastAsia" w:cs="仿宋" w:hint="eastAsia"/>
                <w:kern w:val="0"/>
                <w:szCs w:val="21"/>
              </w:rPr>
              <w:t>万</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40</w:t>
            </w:r>
          </w:p>
        </w:tc>
      </w:tr>
      <w:tr w:rsidR="002C05F3" w:rsidRPr="001537CF">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微波器件</w:t>
            </w:r>
          </w:p>
        </w:tc>
        <w:tc>
          <w:tcPr>
            <w:tcW w:w="1969" w:type="dxa"/>
            <w:gridSpan w:val="4"/>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强</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□一般</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□弱</w:t>
            </w:r>
          </w:p>
        </w:tc>
      </w:tr>
      <w:tr w:rsidR="002C05F3" w:rsidRPr="001537CF">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□无</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有</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技术部</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  </w:t>
            </w:r>
          </w:p>
        </w:tc>
      </w:tr>
      <w:tr w:rsidR="002C05F3" w:rsidRPr="001537CF">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自主研发</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□合作研发</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委托研发</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模仿改进</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□向外购买</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其它</w:t>
            </w:r>
            <w:r w:rsidRPr="001537CF">
              <w:rPr>
                <w:rFonts w:asciiTheme="minorEastAsia" w:hAnsiTheme="minorEastAsia" w:cs="仿宋" w:hint="eastAsia"/>
                <w:kern w:val="0"/>
                <w:szCs w:val="21"/>
              </w:rPr>
              <w:t xml:space="preserve">                        </w:t>
            </w:r>
          </w:p>
        </w:tc>
      </w:tr>
      <w:tr w:rsidR="002C05F3" w:rsidRPr="001537CF">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□否</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是</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（认定证书代码</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GR201751000856</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p>
        </w:tc>
      </w:tr>
      <w:tr w:rsidR="002C05F3" w:rsidRPr="001537CF">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w:t>
            </w:r>
            <w:r w:rsidRPr="001537CF">
              <w:rPr>
                <w:rFonts w:asciiTheme="minorEastAsia" w:hAnsiTheme="minorEastAsia" w:cs="仿宋" w:hint="eastAsia"/>
                <w:kern w:val="0"/>
                <w:szCs w:val="21"/>
              </w:rPr>
              <w:t>万元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500</w:t>
            </w:r>
            <w:r w:rsidRPr="001537CF">
              <w:rPr>
                <w:rFonts w:asciiTheme="minorEastAsia" w:hAnsiTheme="minorEastAsia" w:cs="仿宋" w:hint="eastAsia"/>
                <w:kern w:val="0"/>
                <w:szCs w:val="21"/>
              </w:rPr>
              <w:t>万元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500</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1000</w:t>
            </w:r>
            <w:r w:rsidRPr="001537CF">
              <w:rPr>
                <w:rFonts w:asciiTheme="minorEastAsia" w:hAnsiTheme="minorEastAsia" w:cs="仿宋" w:hint="eastAsia"/>
                <w:kern w:val="0"/>
                <w:szCs w:val="21"/>
              </w:rPr>
              <w:t>万元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1000</w:t>
            </w:r>
            <w:r w:rsidRPr="001537CF">
              <w:rPr>
                <w:rFonts w:asciiTheme="minorEastAsia" w:hAnsiTheme="minorEastAsia" w:cs="仿宋" w:hint="eastAsia"/>
                <w:kern w:val="0"/>
                <w:szCs w:val="21"/>
              </w:rPr>
              <w:t>万元以上</w:t>
            </w:r>
            <w:r w:rsidRPr="001537CF">
              <w:rPr>
                <w:rFonts w:asciiTheme="minorEastAsia" w:hAnsiTheme="minorEastAsia" w:cs="仿宋" w:hint="eastAsia"/>
                <w:kern w:val="0"/>
                <w:szCs w:val="21"/>
              </w:rPr>
              <w:t xml:space="preserve">   </w:t>
            </w:r>
          </w:p>
        </w:tc>
      </w:tr>
      <w:tr w:rsidR="002C05F3" w:rsidRPr="001537CF">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w:t>
            </w:r>
            <w:r w:rsidRPr="001537CF">
              <w:rPr>
                <w:rFonts w:asciiTheme="minorEastAsia" w:hAnsiTheme="minorEastAsia" w:cs="仿宋" w:hint="eastAsia"/>
                <w:kern w:val="0"/>
                <w:szCs w:val="21"/>
              </w:rPr>
              <w:t>以内</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3%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3%</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5%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10%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10%</w:t>
            </w:r>
            <w:r w:rsidRPr="001537CF">
              <w:rPr>
                <w:rFonts w:asciiTheme="minorEastAsia" w:hAnsiTheme="minorEastAsia" w:cs="仿宋" w:hint="eastAsia"/>
                <w:kern w:val="0"/>
                <w:szCs w:val="21"/>
              </w:rPr>
              <w:t>以上</w:t>
            </w:r>
            <w:r w:rsidRPr="001537CF">
              <w:rPr>
                <w:rFonts w:asciiTheme="minorEastAsia" w:hAnsiTheme="minorEastAsia" w:cs="仿宋" w:hint="eastAsia"/>
                <w:kern w:val="0"/>
                <w:szCs w:val="21"/>
              </w:rPr>
              <w:t xml:space="preserve">          </w:t>
            </w:r>
          </w:p>
        </w:tc>
      </w:tr>
      <w:tr w:rsidR="002C05F3" w:rsidRPr="001537C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2C05F3" w:rsidRPr="001537CF" w:rsidRDefault="002C05F3">
            <w:pP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w:t>
            </w: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业</w:t>
            </w: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简</w:t>
            </w: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2C05F3" w:rsidRPr="001537CF" w:rsidRDefault="003C0253" w:rsidP="001537CF">
            <w:pPr>
              <w:adjustRightInd w:val="0"/>
              <w:snapToGrid w:val="0"/>
              <w:spacing w:line="600" w:lineRule="exact"/>
              <w:ind w:firstLineChars="200" w:firstLine="420"/>
              <w:rPr>
                <w:rFonts w:asciiTheme="minorEastAsia" w:hAnsiTheme="minorEastAsia" w:cs="宋体"/>
                <w:color w:val="000000" w:themeColor="text1"/>
                <w:kern w:val="0"/>
                <w:szCs w:val="21"/>
              </w:rPr>
            </w:pPr>
            <w:r w:rsidRPr="001537CF">
              <w:rPr>
                <w:rFonts w:asciiTheme="minorEastAsia" w:hAnsiTheme="minorEastAsia" w:cs="宋体" w:hint="eastAsia"/>
                <w:color w:val="000000" w:themeColor="text1"/>
                <w:kern w:val="0"/>
                <w:szCs w:val="21"/>
              </w:rPr>
              <w:t>南充鑫源通讯技术有限公司成立于</w:t>
            </w:r>
            <w:r w:rsidRPr="001537CF">
              <w:rPr>
                <w:rFonts w:asciiTheme="minorEastAsia" w:hAnsiTheme="minorEastAsia" w:cs="宋体"/>
                <w:color w:val="000000" w:themeColor="text1"/>
                <w:kern w:val="0"/>
                <w:szCs w:val="21"/>
              </w:rPr>
              <w:t>2003</w:t>
            </w:r>
            <w:r w:rsidRPr="001537CF">
              <w:rPr>
                <w:rFonts w:asciiTheme="minorEastAsia" w:hAnsiTheme="minorEastAsia" w:cs="宋体" w:hint="eastAsia"/>
                <w:color w:val="000000" w:themeColor="text1"/>
                <w:kern w:val="0"/>
                <w:szCs w:val="21"/>
              </w:rPr>
              <w:t>年，公司注册资金</w:t>
            </w:r>
            <w:r w:rsidRPr="001537CF">
              <w:rPr>
                <w:rFonts w:asciiTheme="minorEastAsia" w:hAnsiTheme="minorEastAsia" w:cs="宋体"/>
                <w:color w:val="000000" w:themeColor="text1"/>
                <w:kern w:val="0"/>
                <w:szCs w:val="21"/>
              </w:rPr>
              <w:t>1000</w:t>
            </w:r>
            <w:r w:rsidRPr="001537CF">
              <w:rPr>
                <w:rFonts w:asciiTheme="minorEastAsia" w:hAnsiTheme="minorEastAsia" w:cs="宋体" w:hint="eastAsia"/>
                <w:color w:val="000000" w:themeColor="text1"/>
                <w:kern w:val="0"/>
                <w:szCs w:val="21"/>
              </w:rPr>
              <w:t>万元，</w:t>
            </w:r>
            <w:r w:rsidRPr="001537CF">
              <w:rPr>
                <w:rFonts w:asciiTheme="minorEastAsia" w:hAnsiTheme="minorEastAsia" w:hint="eastAsia"/>
                <w:color w:val="000000" w:themeColor="text1"/>
                <w:szCs w:val="21"/>
              </w:rPr>
              <w:t>公司现有职工</w:t>
            </w:r>
            <w:r w:rsidRPr="001537CF">
              <w:rPr>
                <w:rFonts w:asciiTheme="minorEastAsia" w:hAnsiTheme="minorEastAsia" w:hint="eastAsia"/>
                <w:color w:val="000000" w:themeColor="text1"/>
                <w:szCs w:val="21"/>
              </w:rPr>
              <w:t>45</w:t>
            </w:r>
            <w:r w:rsidRPr="001537CF">
              <w:rPr>
                <w:rFonts w:asciiTheme="minorEastAsia" w:hAnsiTheme="minorEastAsia" w:hint="eastAsia"/>
                <w:color w:val="000000" w:themeColor="text1"/>
                <w:szCs w:val="21"/>
              </w:rPr>
              <w:t>人，厂房面积</w:t>
            </w:r>
            <w:r w:rsidRPr="001537CF">
              <w:rPr>
                <w:rFonts w:asciiTheme="minorEastAsia" w:hAnsiTheme="minorEastAsia" w:hint="eastAsia"/>
                <w:color w:val="000000" w:themeColor="text1"/>
                <w:szCs w:val="21"/>
              </w:rPr>
              <w:t>2000</w:t>
            </w:r>
            <w:r w:rsidRPr="001537CF">
              <w:rPr>
                <w:rFonts w:asciiTheme="minorEastAsia" w:hAnsiTheme="minorEastAsia" w:hint="eastAsia"/>
                <w:color w:val="000000" w:themeColor="text1"/>
                <w:szCs w:val="21"/>
              </w:rPr>
              <w:t>平方米，办公面积</w:t>
            </w:r>
            <w:r w:rsidRPr="001537CF">
              <w:rPr>
                <w:rFonts w:asciiTheme="minorEastAsia" w:hAnsiTheme="minorEastAsia" w:hint="eastAsia"/>
                <w:color w:val="000000" w:themeColor="text1"/>
                <w:szCs w:val="21"/>
              </w:rPr>
              <w:t>750</w:t>
            </w:r>
            <w:r w:rsidRPr="001537CF">
              <w:rPr>
                <w:rFonts w:asciiTheme="minorEastAsia" w:hAnsiTheme="minorEastAsia" w:hint="eastAsia"/>
                <w:color w:val="000000" w:themeColor="text1"/>
                <w:szCs w:val="21"/>
              </w:rPr>
              <w:t>平方米，</w:t>
            </w:r>
            <w:r w:rsidRPr="001537CF">
              <w:rPr>
                <w:rFonts w:asciiTheme="minorEastAsia" w:hAnsiTheme="minorEastAsia" w:cs="宋体" w:hint="eastAsia"/>
                <w:color w:val="000000" w:themeColor="text1"/>
                <w:kern w:val="0"/>
                <w:szCs w:val="21"/>
              </w:rPr>
              <w:t>本公司具备年产</w:t>
            </w:r>
            <w:r w:rsidRPr="001537CF">
              <w:rPr>
                <w:rFonts w:asciiTheme="minorEastAsia" w:hAnsiTheme="minorEastAsia" w:cs="宋体" w:hint="eastAsia"/>
                <w:color w:val="000000" w:themeColor="text1"/>
                <w:kern w:val="0"/>
                <w:szCs w:val="21"/>
              </w:rPr>
              <w:t>10</w:t>
            </w:r>
            <w:r w:rsidRPr="001537CF">
              <w:rPr>
                <w:rFonts w:asciiTheme="minorEastAsia" w:hAnsiTheme="minorEastAsia" w:cs="宋体" w:hint="eastAsia"/>
                <w:color w:val="000000" w:themeColor="text1"/>
                <w:kern w:val="0"/>
                <w:szCs w:val="21"/>
              </w:rPr>
              <w:t>万套成品的生产能力</w:t>
            </w:r>
            <w:r w:rsidRPr="001537CF">
              <w:rPr>
                <w:rFonts w:asciiTheme="minorEastAsia" w:hAnsiTheme="minorEastAsia" w:cs="宋体" w:hint="eastAsia"/>
                <w:color w:val="000000" w:themeColor="text1"/>
                <w:kern w:val="0"/>
                <w:szCs w:val="21"/>
              </w:rPr>
              <w:t>。</w:t>
            </w:r>
          </w:p>
          <w:p w:rsidR="002C05F3" w:rsidRPr="001537CF" w:rsidRDefault="003C0253" w:rsidP="001537CF">
            <w:pPr>
              <w:adjustRightInd w:val="0"/>
              <w:snapToGrid w:val="0"/>
              <w:spacing w:line="600" w:lineRule="exact"/>
              <w:ind w:firstLineChars="200" w:firstLine="420"/>
              <w:rPr>
                <w:rFonts w:asciiTheme="minorEastAsia" w:hAnsiTheme="minorEastAsia" w:cs="宋体"/>
                <w:color w:val="000000" w:themeColor="text1"/>
                <w:kern w:val="0"/>
                <w:szCs w:val="21"/>
              </w:rPr>
            </w:pPr>
            <w:r w:rsidRPr="001537CF">
              <w:rPr>
                <w:rFonts w:asciiTheme="minorEastAsia" w:hAnsiTheme="minorEastAsia" w:cs="宋体" w:hint="eastAsia"/>
                <w:color w:val="000000" w:themeColor="text1"/>
                <w:kern w:val="0"/>
                <w:szCs w:val="21"/>
              </w:rPr>
              <w:t>公司既是新型微波传感器软硬件领先的研发制造商，又是在传统行业产品智能化升级换代的方案提供商，公司不依靠单一硬件的联网操作来吸引终端用户，而是抓住了物联网、智能家居、家电智能化、卫浴设备自动化和节能、节水、安防这些当今最能吸引投资人和经营者注意力的行业，为客户提供领先有竞争力的方案来提升合作客户的产品竞争力，</w:t>
            </w:r>
            <w:r w:rsidRPr="001537CF">
              <w:rPr>
                <w:rFonts w:asciiTheme="minorEastAsia" w:hAnsiTheme="minorEastAsia" w:cs="宋体" w:hint="eastAsia"/>
                <w:color w:val="000000" w:themeColor="text1"/>
                <w:kern w:val="0"/>
                <w:szCs w:val="21"/>
              </w:rPr>
              <w:t>公司始终致力于为全球客户提供创新产品、应用方案和服务，以全球资源拓展企业目标市场，已与国际上许多</w:t>
            </w:r>
            <w:r w:rsidRPr="001537CF">
              <w:rPr>
                <w:rFonts w:asciiTheme="minorEastAsia" w:hAnsiTheme="minorEastAsia" w:cs="宋体" w:hint="eastAsia"/>
                <w:color w:val="000000" w:themeColor="text1"/>
                <w:kern w:val="0"/>
                <w:szCs w:val="21"/>
              </w:rPr>
              <w:t>知名企业</w:t>
            </w:r>
            <w:r w:rsidRPr="001537CF">
              <w:rPr>
                <w:rFonts w:asciiTheme="minorEastAsia" w:hAnsiTheme="minorEastAsia" w:cs="宋体" w:hint="eastAsia"/>
                <w:color w:val="000000" w:themeColor="text1"/>
                <w:kern w:val="0"/>
                <w:szCs w:val="21"/>
              </w:rPr>
              <w:t>、</w:t>
            </w:r>
            <w:r w:rsidRPr="001537CF">
              <w:rPr>
                <w:rFonts w:asciiTheme="minorEastAsia" w:hAnsiTheme="minorEastAsia" w:cs="宋体" w:hint="eastAsia"/>
                <w:color w:val="000000" w:themeColor="text1"/>
                <w:kern w:val="0"/>
                <w:szCs w:val="21"/>
              </w:rPr>
              <w:t>欧司朗、飞利浦、欧普照明、智慧海派</w:t>
            </w:r>
            <w:r w:rsidRPr="001537CF">
              <w:rPr>
                <w:rFonts w:asciiTheme="minorEastAsia" w:hAnsiTheme="minorEastAsia" w:cs="宋体" w:hint="eastAsia"/>
                <w:color w:val="000000" w:themeColor="text1"/>
                <w:kern w:val="0"/>
                <w:szCs w:val="21"/>
              </w:rPr>
              <w:t>等建立了良好的合作关系。</w:t>
            </w:r>
          </w:p>
          <w:p w:rsidR="002C05F3" w:rsidRPr="001537CF" w:rsidRDefault="003C0253" w:rsidP="001537CF">
            <w:pPr>
              <w:adjustRightInd w:val="0"/>
              <w:snapToGrid w:val="0"/>
              <w:spacing w:line="600" w:lineRule="exact"/>
              <w:ind w:firstLineChars="200" w:firstLine="420"/>
              <w:rPr>
                <w:rFonts w:asciiTheme="minorEastAsia" w:hAnsiTheme="minorEastAsia" w:cs="宋体"/>
                <w:color w:val="000000" w:themeColor="text1"/>
                <w:kern w:val="0"/>
                <w:szCs w:val="21"/>
              </w:rPr>
            </w:pPr>
            <w:r w:rsidRPr="001537CF">
              <w:rPr>
                <w:rFonts w:asciiTheme="minorEastAsia" w:hAnsiTheme="minorEastAsia" w:cs="宋体" w:hint="eastAsia"/>
                <w:color w:val="000000" w:themeColor="text1"/>
                <w:kern w:val="0"/>
                <w:szCs w:val="21"/>
              </w:rPr>
              <w:t>公司法人代涛：浙江大学信电系本科毕业，</w:t>
            </w:r>
            <w:r w:rsidRPr="001537CF">
              <w:rPr>
                <w:rFonts w:asciiTheme="minorEastAsia" w:hAnsiTheme="minorEastAsia" w:cs="宋体" w:hint="eastAsia"/>
                <w:color w:val="000000" w:themeColor="text1"/>
                <w:kern w:val="0"/>
                <w:szCs w:val="21"/>
              </w:rPr>
              <w:t>具有</w:t>
            </w:r>
            <w:r w:rsidRPr="001537CF">
              <w:rPr>
                <w:rFonts w:asciiTheme="minorEastAsia" w:hAnsiTheme="minorEastAsia" w:cs="宋体" w:hint="eastAsia"/>
                <w:color w:val="000000" w:themeColor="text1"/>
                <w:kern w:val="0"/>
                <w:szCs w:val="21"/>
              </w:rPr>
              <w:t>20</w:t>
            </w:r>
            <w:r w:rsidRPr="001537CF">
              <w:rPr>
                <w:rFonts w:asciiTheme="minorEastAsia" w:hAnsiTheme="minorEastAsia" w:cs="宋体" w:hint="eastAsia"/>
                <w:color w:val="000000" w:themeColor="text1"/>
                <w:kern w:val="0"/>
                <w:szCs w:val="21"/>
              </w:rPr>
              <w:t>年通信产品商业化和规范化工作经验。总经理刘仪浙江大学信息与电子工程学系电子物理专业，学士，硕士。</w:t>
            </w:r>
            <w:r w:rsidRPr="001537CF">
              <w:rPr>
                <w:rFonts w:asciiTheme="minorEastAsia" w:hAnsiTheme="minorEastAsia" w:cs="宋体" w:hint="eastAsia"/>
                <w:color w:val="000000" w:themeColor="text1"/>
                <w:kern w:val="0"/>
                <w:szCs w:val="21"/>
              </w:rPr>
              <w:t>公司聚集了来自电信领域、国际商贸领域一批优秀的专业人才，形成了一个以研发、生产、营销为一体的优秀专业团队</w:t>
            </w:r>
            <w:r w:rsidRPr="001537CF">
              <w:rPr>
                <w:rFonts w:asciiTheme="minorEastAsia" w:hAnsiTheme="minorEastAsia" w:cs="宋体" w:hint="eastAsia"/>
                <w:color w:val="000000" w:themeColor="text1"/>
                <w:kern w:val="0"/>
                <w:szCs w:val="21"/>
              </w:rPr>
              <w:t>。</w:t>
            </w:r>
            <w:r w:rsidRPr="001537CF">
              <w:rPr>
                <w:rFonts w:asciiTheme="minorEastAsia" w:hAnsiTheme="minorEastAsia" w:cs="宋体" w:hint="eastAsia"/>
                <w:color w:val="000000" w:themeColor="text1"/>
                <w:kern w:val="0"/>
                <w:szCs w:val="21"/>
              </w:rPr>
              <w:t>公司现拥有</w:t>
            </w:r>
            <w:r w:rsidRPr="001537CF">
              <w:rPr>
                <w:rFonts w:asciiTheme="minorEastAsia" w:hAnsiTheme="minorEastAsia" w:cs="宋体" w:hint="eastAsia"/>
                <w:color w:val="000000" w:themeColor="text1"/>
                <w:kern w:val="0"/>
                <w:szCs w:val="21"/>
              </w:rPr>
              <w:t>和正在申请的</w:t>
            </w:r>
            <w:r w:rsidRPr="001537CF">
              <w:rPr>
                <w:rFonts w:asciiTheme="minorEastAsia" w:hAnsiTheme="minorEastAsia" w:cs="宋体" w:hint="eastAsia"/>
                <w:color w:val="000000" w:themeColor="text1"/>
                <w:kern w:val="0"/>
                <w:szCs w:val="21"/>
              </w:rPr>
              <w:t>发明专利</w:t>
            </w:r>
            <w:r w:rsidRPr="001537CF">
              <w:rPr>
                <w:rFonts w:asciiTheme="minorEastAsia" w:hAnsiTheme="minorEastAsia" w:cs="宋体" w:hint="eastAsia"/>
                <w:color w:val="000000" w:themeColor="text1"/>
                <w:kern w:val="0"/>
                <w:szCs w:val="21"/>
              </w:rPr>
              <w:t>、</w:t>
            </w:r>
            <w:r w:rsidRPr="001537CF">
              <w:rPr>
                <w:rFonts w:asciiTheme="minorEastAsia" w:hAnsiTheme="minorEastAsia" w:cs="宋体" w:hint="eastAsia"/>
                <w:color w:val="000000" w:themeColor="text1"/>
                <w:kern w:val="0"/>
                <w:szCs w:val="21"/>
              </w:rPr>
              <w:t>PCT</w:t>
            </w:r>
            <w:r w:rsidRPr="001537CF">
              <w:rPr>
                <w:rFonts w:asciiTheme="minorEastAsia" w:hAnsiTheme="minorEastAsia" w:cs="宋体" w:hint="eastAsia"/>
                <w:color w:val="000000" w:themeColor="text1"/>
                <w:kern w:val="0"/>
                <w:szCs w:val="21"/>
              </w:rPr>
              <w:t>国际专利</w:t>
            </w:r>
            <w:r w:rsidRPr="001537CF">
              <w:rPr>
                <w:rFonts w:asciiTheme="minorEastAsia" w:hAnsiTheme="minorEastAsia" w:cs="宋体" w:hint="eastAsia"/>
                <w:color w:val="000000" w:themeColor="text1"/>
                <w:kern w:val="0"/>
                <w:szCs w:val="21"/>
              </w:rPr>
              <w:t>和实用新型专利</w:t>
            </w:r>
            <w:r w:rsidRPr="001537CF">
              <w:rPr>
                <w:rFonts w:asciiTheme="minorEastAsia" w:hAnsiTheme="minorEastAsia" w:cs="宋体" w:hint="eastAsia"/>
                <w:color w:val="000000" w:themeColor="text1"/>
                <w:kern w:val="0"/>
                <w:szCs w:val="21"/>
              </w:rPr>
              <w:t>共</w:t>
            </w:r>
            <w:r w:rsidRPr="001537CF">
              <w:rPr>
                <w:rFonts w:asciiTheme="minorEastAsia" w:hAnsiTheme="minorEastAsia" w:cs="宋体" w:hint="eastAsia"/>
                <w:color w:val="000000" w:themeColor="text1"/>
                <w:kern w:val="0"/>
                <w:szCs w:val="21"/>
              </w:rPr>
              <w:t>32</w:t>
            </w:r>
            <w:r w:rsidRPr="001537CF">
              <w:rPr>
                <w:rFonts w:asciiTheme="minorEastAsia" w:hAnsiTheme="minorEastAsia" w:cs="宋体" w:hint="eastAsia"/>
                <w:color w:val="000000" w:themeColor="text1"/>
                <w:kern w:val="0"/>
                <w:szCs w:val="21"/>
              </w:rPr>
              <w:t>项</w:t>
            </w:r>
            <w:r w:rsidRPr="001537CF">
              <w:rPr>
                <w:rFonts w:asciiTheme="minorEastAsia" w:hAnsiTheme="minorEastAsia" w:cs="宋体" w:hint="eastAsia"/>
                <w:color w:val="000000" w:themeColor="text1"/>
                <w:kern w:val="0"/>
                <w:szCs w:val="21"/>
              </w:rPr>
              <w:t>。</w:t>
            </w:r>
          </w:p>
          <w:p w:rsidR="002C05F3" w:rsidRPr="001537CF" w:rsidRDefault="002C05F3">
            <w:pPr>
              <w:rPr>
                <w:rFonts w:asciiTheme="minorEastAsia" w:hAnsiTheme="minorEastAsia" w:cs="仿宋"/>
                <w:kern w:val="0"/>
                <w:szCs w:val="21"/>
              </w:rPr>
            </w:pPr>
          </w:p>
        </w:tc>
      </w:tr>
      <w:tr w:rsidR="002C05F3" w:rsidRPr="001537C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2C05F3" w:rsidRPr="001537CF" w:rsidRDefault="002C05F3">
            <w:pPr>
              <w:rPr>
                <w:rFonts w:asciiTheme="minorEastAsia" w:hAnsiTheme="minorEastAsia" w:cs="仿宋"/>
                <w:kern w:val="0"/>
                <w:szCs w:val="21"/>
              </w:rPr>
            </w:pP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情</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况</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分</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析</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专</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家</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2C05F3" w:rsidRPr="001537CF" w:rsidRDefault="003C0253">
            <w:pPr>
              <w:autoSpaceDE w:val="0"/>
              <w:autoSpaceDN w:val="0"/>
              <w:adjustRightInd w:val="0"/>
              <w:ind w:firstLineChars="200" w:firstLine="420"/>
              <w:jc w:val="left"/>
              <w:rPr>
                <w:rFonts w:asciiTheme="minorEastAsia" w:hAnsiTheme="minorEastAsia" w:cs="仿宋"/>
                <w:kern w:val="0"/>
                <w:szCs w:val="21"/>
              </w:rPr>
            </w:pPr>
            <w:r w:rsidRPr="001537CF">
              <w:rPr>
                <w:rFonts w:asciiTheme="minorEastAsia" w:hAnsiTheme="minorEastAsia" w:cs="宋体" w:hint="eastAsia"/>
                <w:kern w:val="0"/>
                <w:szCs w:val="21"/>
              </w:rPr>
              <w:t>由于运动物体的多普勒效应对信号波的频率漂移，雷达系统多利用这一特质探测目标。而雷达检测的目标很多情况下不仅存在整体的运动，目标或者其部件往往存在加速，振动，旋转等微运动。物体的微运动产生了相应的微多普勒特征，反映了目标的具体运动情况，使目标运动的识别具有唯一性。分析微多普勒特征可以提取目标的相关运动学信息，从而区分目标运动与辨识目标特性。作为电磁传感器的雷达具有远距离探测功能，全天候、全天时探测性和强大的穿透能力，广泛应用于探测、跟踪以及目标成像。基于雷达的人体微动研究是近年发展起来的新技术，雷达回波信号被</w:t>
            </w:r>
            <w:r w:rsidRPr="001537CF">
              <w:rPr>
                <w:rFonts w:asciiTheme="minorEastAsia" w:hAnsiTheme="minorEastAsia" w:cs="宋体" w:hint="eastAsia"/>
                <w:kern w:val="0"/>
                <w:szCs w:val="21"/>
              </w:rPr>
              <w:t>人体运动调制，使回波信号产生了多普勒频率。分解出各部分多普勒频率特性后，就可以提取人体微动参数</w:t>
            </w:r>
            <w:r w:rsidRPr="001537CF">
              <w:rPr>
                <w:rFonts w:asciiTheme="minorEastAsia" w:hAnsiTheme="minorEastAsia" w:cs="宋体"/>
                <w:kern w:val="0"/>
                <w:szCs w:val="21"/>
              </w:rPr>
              <w:t>(</w:t>
            </w:r>
            <w:r w:rsidRPr="001537CF">
              <w:rPr>
                <w:rFonts w:asciiTheme="minorEastAsia" w:hAnsiTheme="minorEastAsia" w:cs="宋体" w:hint="eastAsia"/>
                <w:kern w:val="0"/>
                <w:szCs w:val="21"/>
              </w:rPr>
              <w:t>如行走或跑步速度、四肢摆动频率、摆动幅度等</w:t>
            </w:r>
            <w:r w:rsidRPr="001537CF">
              <w:rPr>
                <w:rFonts w:asciiTheme="minorEastAsia" w:hAnsiTheme="minorEastAsia" w:cs="宋体"/>
                <w:kern w:val="0"/>
                <w:szCs w:val="21"/>
              </w:rPr>
              <w:t>)</w:t>
            </w:r>
            <w:r w:rsidRPr="001537CF">
              <w:rPr>
                <w:rFonts w:asciiTheme="minorEastAsia" w:hAnsiTheme="minorEastAsia" w:cs="宋体" w:hint="eastAsia"/>
                <w:kern w:val="0"/>
                <w:szCs w:val="21"/>
              </w:rPr>
              <w:t>，构建人的运动学特征，重构目标的运动。</w:t>
            </w:r>
            <w:r w:rsidRPr="001537CF">
              <w:rPr>
                <w:rFonts w:asciiTheme="minorEastAsia" w:hAnsiTheme="minorEastAsia" w:cs="宋体" w:hint="eastAsia"/>
                <w:kern w:val="0"/>
                <w:szCs w:val="21"/>
              </w:rPr>
              <w:t>该项技术</w:t>
            </w:r>
            <w:r w:rsidRPr="001537CF">
              <w:rPr>
                <w:rFonts w:asciiTheme="minorEastAsia" w:hAnsiTheme="minorEastAsia" w:cs="Arial" w:hint="eastAsia"/>
                <w:color w:val="191919"/>
                <w:szCs w:val="21"/>
                <w:shd w:val="clear" w:color="auto" w:fill="FFFFFF"/>
              </w:rPr>
              <w:t>应用的相当广泛，比如机载、舰载、基地雷达等方面去对目标进行检测和成像，在日常生活层面我们可以借助雷达传感器去实现天气预报、交通管控、资源勘查等等很多的应用。</w:t>
            </w:r>
          </w:p>
        </w:tc>
      </w:tr>
    </w:tbl>
    <w:p w:rsidR="002C05F3" w:rsidRPr="001537CF" w:rsidRDefault="003C0253">
      <w:pPr>
        <w:jc w:val="center"/>
        <w:rPr>
          <w:sz w:val="44"/>
          <w:szCs w:val="18"/>
        </w:rPr>
      </w:pPr>
      <w:r w:rsidRPr="001537CF">
        <w:rPr>
          <w:rFonts w:hint="eastAsia"/>
          <w:sz w:val="44"/>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2C05F3" w:rsidRPr="001537CF">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技术需</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w:t>
            </w:r>
            <w:r w:rsidRPr="001537CF">
              <w:rPr>
                <w:rFonts w:asciiTheme="minorEastAsia" w:hAnsiTheme="minorEastAsia" w:cs="仿宋" w:hint="eastAsia"/>
                <w:szCs w:val="21"/>
              </w:rPr>
              <w:t>技术研发（关键、核心技术）</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□产品研发（产品升级、新产品研发）</w:t>
            </w:r>
          </w:p>
          <w:p w:rsidR="002C05F3" w:rsidRPr="001537CF" w:rsidRDefault="003C0253">
            <w:pPr>
              <w:rPr>
                <w:rFonts w:asciiTheme="minorEastAsia" w:hAnsiTheme="minorEastAsia" w:cs="仿宋"/>
                <w:kern w:val="0"/>
                <w:szCs w:val="21"/>
              </w:rPr>
            </w:pPr>
            <w:r w:rsidRPr="001537CF">
              <w:rPr>
                <w:rFonts w:asciiTheme="minorEastAsia" w:hAnsiTheme="minorEastAsia" w:cs="仿宋" w:hint="eastAsia"/>
                <w:szCs w:val="21"/>
              </w:rPr>
              <w:t>□技术改造（设备、研发生产条件）□技术配套（技术、产品等配套合作）</w:t>
            </w:r>
          </w:p>
        </w:tc>
      </w:tr>
      <w:tr w:rsidR="002C05F3" w:rsidRPr="001537CF">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技术</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需求</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（包括主要技术、条件、成熟度、成本等指标）</w:t>
            </w:r>
          </w:p>
          <w:p w:rsidR="002C05F3" w:rsidRPr="001537CF" w:rsidRDefault="003C0253">
            <w:pPr>
              <w:ind w:firstLineChars="200" w:firstLine="422"/>
              <w:rPr>
                <w:rFonts w:asciiTheme="minorEastAsia" w:hAnsiTheme="minorEastAsia" w:cs="仿宋"/>
                <w:b/>
                <w:bCs/>
                <w:kern w:val="0"/>
                <w:szCs w:val="21"/>
              </w:rPr>
            </w:pPr>
            <w:r w:rsidRPr="001537CF">
              <w:rPr>
                <w:rFonts w:asciiTheme="minorEastAsia" w:hAnsiTheme="minorEastAsia" w:cs="仿宋" w:hint="eastAsia"/>
                <w:b/>
                <w:bCs/>
                <w:kern w:val="0"/>
                <w:szCs w:val="21"/>
              </w:rPr>
              <w:t>名称：</w:t>
            </w:r>
            <w:r w:rsidRPr="001537CF">
              <w:rPr>
                <w:rFonts w:asciiTheme="minorEastAsia" w:hAnsiTheme="minorEastAsia" w:cs="仿宋" w:hint="eastAsia"/>
                <w:b/>
                <w:bCs/>
                <w:kern w:val="0"/>
                <w:szCs w:val="21"/>
              </w:rPr>
              <w:t>多普勒雷达主动探测技术</w:t>
            </w:r>
            <w:r w:rsidRPr="001537CF">
              <w:rPr>
                <w:rFonts w:asciiTheme="minorEastAsia" w:hAnsiTheme="minorEastAsia" w:cs="仿宋" w:hint="eastAsia"/>
                <w:b/>
                <w:bCs/>
                <w:kern w:val="0"/>
                <w:szCs w:val="21"/>
              </w:rPr>
              <w:t>的融合应用</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t>多普勒雷达传感器它是一种主动探测技术，利用反射波的频率变化与发射物体的运动速度有关的多普勒效应来探测物体的运动，在各个应用领域和其他微波传感技术相比，更加的节能和绿色环保</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t>当前我司生产的多普勒雷达传感器主要工作于</w:t>
            </w:r>
            <w:r w:rsidRPr="001537CF">
              <w:rPr>
                <w:rFonts w:asciiTheme="minorEastAsia" w:hAnsiTheme="minorEastAsia" w:cs="仿宋" w:hint="eastAsia"/>
                <w:kern w:val="0"/>
                <w:szCs w:val="21"/>
              </w:rPr>
              <w:t>C</w:t>
            </w:r>
            <w:r w:rsidRPr="001537CF">
              <w:rPr>
                <w:rFonts w:asciiTheme="minorEastAsia" w:hAnsiTheme="minorEastAsia" w:cs="仿宋" w:hint="eastAsia"/>
                <w:kern w:val="0"/>
                <w:szCs w:val="21"/>
              </w:rPr>
              <w:t>波段（</w:t>
            </w:r>
            <w:r w:rsidRPr="001537CF">
              <w:rPr>
                <w:rFonts w:asciiTheme="minorEastAsia" w:hAnsiTheme="minorEastAsia" w:cs="仿宋" w:hint="eastAsia"/>
                <w:kern w:val="0"/>
                <w:szCs w:val="21"/>
              </w:rPr>
              <w:t>5.8GHz</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 xml:space="preserve">X </w:t>
            </w:r>
            <w:r w:rsidRPr="001537CF">
              <w:rPr>
                <w:rFonts w:asciiTheme="minorEastAsia" w:hAnsiTheme="minorEastAsia" w:cs="仿宋" w:hint="eastAsia"/>
                <w:kern w:val="0"/>
                <w:szCs w:val="21"/>
              </w:rPr>
              <w:t>波段（</w:t>
            </w:r>
            <w:r w:rsidRPr="001537CF">
              <w:rPr>
                <w:rFonts w:asciiTheme="minorEastAsia" w:hAnsiTheme="minorEastAsia" w:cs="仿宋" w:hint="eastAsia"/>
                <w:kern w:val="0"/>
                <w:szCs w:val="21"/>
              </w:rPr>
              <w:t>10.525/10.687GHz</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K</w:t>
            </w:r>
            <w:r w:rsidRPr="001537CF">
              <w:rPr>
                <w:rFonts w:asciiTheme="minorEastAsia" w:hAnsiTheme="minorEastAsia" w:cs="仿宋" w:hint="eastAsia"/>
                <w:kern w:val="0"/>
                <w:szCs w:val="21"/>
              </w:rPr>
              <w:t>波段（</w:t>
            </w:r>
            <w:r w:rsidRPr="001537CF">
              <w:rPr>
                <w:rFonts w:asciiTheme="minorEastAsia" w:hAnsiTheme="minorEastAsia" w:cs="仿宋" w:hint="eastAsia"/>
                <w:kern w:val="0"/>
                <w:szCs w:val="21"/>
              </w:rPr>
              <w:t>24.125GHz</w:t>
            </w:r>
            <w:r w:rsidRPr="001537CF">
              <w:rPr>
                <w:rFonts w:asciiTheme="minorEastAsia" w:hAnsiTheme="minorEastAsia" w:cs="仿宋" w:hint="eastAsia"/>
                <w:kern w:val="0"/>
                <w:szCs w:val="21"/>
              </w:rPr>
              <w:t>）。</w:t>
            </w:r>
          </w:p>
          <w:p w:rsidR="002C05F3" w:rsidRPr="001537CF" w:rsidRDefault="003C0253">
            <w:pPr>
              <w:ind w:firstLineChars="200" w:firstLine="420"/>
              <w:rPr>
                <w:rFonts w:asciiTheme="minorEastAsia" w:hAnsiTheme="minorEastAsia" w:cs="仿宋"/>
                <w:szCs w:val="21"/>
              </w:rPr>
            </w:pPr>
            <w:r w:rsidRPr="001537CF">
              <w:rPr>
                <w:rFonts w:asciiTheme="minorEastAsia" w:hAnsiTheme="minorEastAsia" w:cs="仿宋" w:hint="eastAsia"/>
                <w:kern w:val="0"/>
                <w:szCs w:val="21"/>
              </w:rPr>
              <w:t>其发射功率小于</w:t>
            </w:r>
            <w:r w:rsidRPr="001537CF">
              <w:rPr>
                <w:rFonts w:asciiTheme="minorEastAsia" w:hAnsiTheme="minorEastAsia" w:cs="仿宋" w:hint="eastAsia"/>
                <w:kern w:val="0"/>
                <w:szCs w:val="21"/>
              </w:rPr>
              <w:t>10</w:t>
            </w:r>
            <w:r w:rsidRPr="001537CF">
              <w:rPr>
                <w:rFonts w:asciiTheme="minorEastAsia" w:hAnsiTheme="minorEastAsia" w:cs="仿宋" w:hint="eastAsia"/>
                <w:kern w:val="0"/>
                <w:szCs w:val="21"/>
              </w:rPr>
              <w:t>毫瓦，都是在国际电联规定的无需申请使用频点的</w:t>
            </w:r>
            <w:r w:rsidRPr="001537CF">
              <w:rPr>
                <w:rFonts w:asciiTheme="minorEastAsia" w:hAnsiTheme="minorEastAsia" w:cs="仿宋" w:hint="eastAsia"/>
                <w:kern w:val="0"/>
                <w:szCs w:val="21"/>
              </w:rPr>
              <w:t>ISM</w:t>
            </w:r>
            <w:r w:rsidRPr="001537CF">
              <w:rPr>
                <w:rFonts w:asciiTheme="minorEastAsia" w:hAnsiTheme="minorEastAsia" w:cs="仿宋" w:hint="eastAsia"/>
                <w:kern w:val="0"/>
                <w:szCs w:val="21"/>
              </w:rPr>
              <w:t>频段，能量辐射大大低于</w:t>
            </w:r>
            <w:r w:rsidRPr="001537CF">
              <w:rPr>
                <w:rFonts w:asciiTheme="minorEastAsia" w:hAnsiTheme="minorEastAsia" w:cs="仿宋" w:hint="eastAsia"/>
                <w:kern w:val="0"/>
                <w:szCs w:val="21"/>
              </w:rPr>
              <w:t>OSHA</w:t>
            </w:r>
            <w:r w:rsidRPr="001537CF">
              <w:rPr>
                <w:rFonts w:asciiTheme="minorEastAsia" w:hAnsiTheme="minorEastAsia" w:cs="仿宋" w:hint="eastAsia"/>
                <w:kern w:val="0"/>
                <w:szCs w:val="21"/>
              </w:rPr>
              <w:t>准则，对人体无任何影响，且可以满足绝大多数环境内的使用。探测方向图有全向和定向，依天线增益和发射功率的不同探测范围在</w:t>
            </w:r>
            <w:r w:rsidRPr="001537CF">
              <w:rPr>
                <w:rFonts w:asciiTheme="minorEastAsia" w:hAnsiTheme="minorEastAsia" w:cs="仿宋" w:hint="eastAsia"/>
                <w:kern w:val="0"/>
                <w:szCs w:val="21"/>
              </w:rPr>
              <w:t>0.1-50</w:t>
            </w:r>
            <w:r w:rsidRPr="001537CF">
              <w:rPr>
                <w:rFonts w:asciiTheme="minorEastAsia" w:hAnsiTheme="minorEastAsia" w:cs="仿宋" w:hint="eastAsia"/>
                <w:kern w:val="0"/>
                <w:szCs w:val="21"/>
              </w:rPr>
              <w:t>米。在天线大小相同的情况下，工作频率越高，增益和探测波束越窄（探测角度小）探测距离越远，也更精准，抗干扰力也更强。</w:t>
            </w:r>
          </w:p>
          <w:p w:rsidR="002C05F3" w:rsidRPr="001537CF" w:rsidRDefault="003C0253">
            <w:pPr>
              <w:ind w:firstLineChars="200" w:firstLine="420"/>
              <w:rPr>
                <w:rFonts w:asciiTheme="minorEastAsia" w:hAnsiTheme="minorEastAsia" w:cs="仿宋"/>
                <w:szCs w:val="21"/>
              </w:rPr>
            </w:pPr>
            <w:r w:rsidRPr="001537CF">
              <w:rPr>
                <w:rFonts w:asciiTheme="minorEastAsia" w:hAnsiTheme="minorEastAsia" w:cs="仿宋" w:hint="eastAsia"/>
                <w:szCs w:val="21"/>
              </w:rPr>
              <w:t>本公司现有多普勒雷达传感器技术，我司在生产及研发各种多普勒雷达传感器为基础上将该类传感器广泛应用到各种智能产品领域。</w:t>
            </w:r>
          </w:p>
          <w:p w:rsidR="002C05F3" w:rsidRPr="001537CF" w:rsidRDefault="003C0253">
            <w:pPr>
              <w:ind w:firstLineChars="200" w:firstLine="420"/>
              <w:rPr>
                <w:rFonts w:asciiTheme="minorEastAsia" w:hAnsiTheme="minorEastAsia" w:cs="仿宋"/>
                <w:szCs w:val="21"/>
              </w:rPr>
            </w:pPr>
            <w:r w:rsidRPr="001537CF">
              <w:rPr>
                <w:rFonts w:asciiTheme="minorEastAsia" w:hAnsiTheme="minorEastAsia" w:cs="仿宋" w:hint="eastAsia"/>
                <w:szCs w:val="21"/>
              </w:rPr>
              <w:t>主要应用领域有，智能节能设备；自动化办公设备；自动感</w:t>
            </w:r>
            <w:r w:rsidRPr="001537CF">
              <w:rPr>
                <w:rFonts w:asciiTheme="minorEastAsia" w:hAnsiTheme="minorEastAsia" w:cs="仿宋" w:hint="eastAsia"/>
                <w:szCs w:val="21"/>
              </w:rPr>
              <w:t>应照明；安防预警；军工领域等。现面向社会需求相关领域的企业，旨在合作为客户提供先进且可靠的全系列质量多普勒雷达传感器。</w:t>
            </w:r>
          </w:p>
          <w:p w:rsidR="002C05F3" w:rsidRPr="001537CF" w:rsidRDefault="003C0253">
            <w:pPr>
              <w:ind w:firstLineChars="200" w:firstLine="420"/>
              <w:rPr>
                <w:rFonts w:asciiTheme="minorEastAsia" w:hAnsiTheme="minorEastAsia" w:cs="仿宋"/>
                <w:szCs w:val="21"/>
              </w:rPr>
            </w:pPr>
            <w:r w:rsidRPr="001537CF">
              <w:rPr>
                <w:rFonts w:asciiTheme="minorEastAsia" w:hAnsiTheme="minorEastAsia" w:cs="仿宋" w:hint="eastAsia"/>
                <w:kern w:val="0"/>
                <w:szCs w:val="21"/>
              </w:rPr>
              <w:t>为了使我司的多普勒雷达传感器能更好更方便的应用到相关的其他产品中，已决定将其产品芯片化。</w:t>
            </w:r>
          </w:p>
          <w:p w:rsidR="002C05F3" w:rsidRPr="001537CF" w:rsidRDefault="002C05F3">
            <w:pPr>
              <w:rPr>
                <w:rFonts w:asciiTheme="minorEastAsia" w:hAnsiTheme="minorEastAsia" w:cs="仿宋"/>
                <w:szCs w:val="21"/>
              </w:rPr>
            </w:pPr>
          </w:p>
        </w:tc>
      </w:tr>
      <w:tr w:rsidR="002C05F3" w:rsidRPr="001537CF">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现有</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基础</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szCs w:val="21"/>
              </w:rPr>
              <w:t>（企业已经开展的工作、所处阶段、投入资金和人力、仪器设备、生产条件）</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t>我司现有由多普勒雷达传感器为核心技术的智能球泡灯、智能插座灯、智能平板灯、智能日光灯系列产品，其产品能自动感知人的进人与离开，带光感，在环境亮度不足时，人来灯亮，人走灯灭，能运用到室内所有场所。</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t>我司产品运用在家电产品上集成的（或者后装的）多普勒探头（</w:t>
            </w:r>
            <w:r w:rsidRPr="001537CF">
              <w:rPr>
                <w:rFonts w:asciiTheme="minorEastAsia" w:hAnsiTheme="minorEastAsia" w:cs="仿宋" w:hint="eastAsia"/>
                <w:kern w:val="0"/>
                <w:szCs w:val="21"/>
              </w:rPr>
              <w:t>Occupied Detector)</w:t>
            </w:r>
            <w:r w:rsidRPr="001537CF">
              <w:rPr>
                <w:rFonts w:asciiTheme="minorEastAsia" w:hAnsiTheme="minorEastAsia" w:cs="仿宋" w:hint="eastAsia"/>
                <w:kern w:val="0"/>
                <w:szCs w:val="21"/>
              </w:rPr>
              <w:t>的智能感测功能，在无人时、或者人离开后的特定上时间后，自动关闭家用电器，或者人出现是自动打开电器以使电器产品智能化、并节约能源。</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lastRenderedPageBreak/>
              <w:t>我司产品运用在安防方面：探测灵敏度高，探测距离远，可以分段报警，预警时间内设备可以相应启动其他探测器，体积小，方便安装隐藏，耗电低，可支持脉冲供电方式平均功耗</w:t>
            </w:r>
            <w:r w:rsidRPr="001537CF">
              <w:rPr>
                <w:rFonts w:asciiTheme="minorEastAsia" w:hAnsiTheme="minorEastAsia" w:cs="仿宋" w:hint="eastAsia"/>
                <w:kern w:val="0"/>
                <w:szCs w:val="21"/>
              </w:rPr>
              <w:t>100</w:t>
            </w:r>
            <w:r w:rsidRPr="001537CF">
              <w:rPr>
                <w:rFonts w:asciiTheme="minorEastAsia" w:hAnsiTheme="minorEastAsia" w:cs="仿宋" w:hint="eastAsia"/>
                <w:kern w:val="0"/>
                <w:szCs w:val="21"/>
              </w:rPr>
              <w:t>毫瓦，不受天气、环境、灰尘影响。</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kern w:val="0"/>
                <w:szCs w:val="21"/>
              </w:rPr>
              <w:t>我司在智能垃圾桶、智能水龙头、监控系统及方法上已取得发明专利。</w:t>
            </w:r>
          </w:p>
          <w:p w:rsidR="002C05F3" w:rsidRPr="001537CF" w:rsidRDefault="002C05F3">
            <w:pPr>
              <w:rPr>
                <w:rFonts w:asciiTheme="minorEastAsia" w:hAnsiTheme="minorEastAsia" w:cs="仿宋"/>
                <w:kern w:val="0"/>
                <w:szCs w:val="21"/>
              </w:rPr>
            </w:pPr>
          </w:p>
          <w:p w:rsidR="002C05F3" w:rsidRPr="001537CF" w:rsidRDefault="002C05F3">
            <w:pPr>
              <w:rPr>
                <w:rFonts w:asciiTheme="minorEastAsia" w:hAnsiTheme="minorEastAsia" w:cs="仿宋"/>
                <w:kern w:val="0"/>
                <w:szCs w:val="21"/>
              </w:rPr>
            </w:pPr>
          </w:p>
        </w:tc>
      </w:tr>
      <w:tr w:rsidR="002C05F3" w:rsidRPr="001537CF">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需求</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（希望与哪类高校、科研院所开展产学研合作，共建创新载体，以及对专家及团队所属领域和水平的要求）</w:t>
            </w:r>
          </w:p>
          <w:p w:rsidR="002C05F3" w:rsidRPr="001537CF" w:rsidRDefault="002C05F3">
            <w:pPr>
              <w:rPr>
                <w:rFonts w:asciiTheme="minorEastAsia" w:hAnsiTheme="minorEastAsia" w:cs="仿宋"/>
                <w:szCs w:val="21"/>
              </w:rPr>
            </w:pPr>
          </w:p>
          <w:p w:rsidR="002C05F3" w:rsidRPr="001537CF" w:rsidRDefault="002C05F3">
            <w:pPr>
              <w:rPr>
                <w:rFonts w:asciiTheme="minorEastAsia" w:hAnsiTheme="minorEastAsia" w:cs="仿宋"/>
                <w:szCs w:val="21"/>
              </w:rPr>
            </w:pPr>
          </w:p>
          <w:p w:rsidR="002C05F3" w:rsidRPr="001537CF" w:rsidRDefault="003C0253">
            <w:pPr>
              <w:ind w:firstLineChars="200" w:firstLine="420"/>
              <w:rPr>
                <w:rFonts w:asciiTheme="minorEastAsia" w:hAnsiTheme="minorEastAsia" w:cs="仿宋"/>
                <w:szCs w:val="21"/>
              </w:rPr>
            </w:pPr>
            <w:r w:rsidRPr="001537CF">
              <w:rPr>
                <w:rFonts w:asciiTheme="minorEastAsia" w:hAnsiTheme="minorEastAsia" w:cs="仿宋" w:hint="eastAsia"/>
                <w:szCs w:val="21"/>
              </w:rPr>
              <w:t>希望充分发挥我企业技术的优势，与智能制造企业合作开发新产品。</w:t>
            </w:r>
          </w:p>
          <w:p w:rsidR="002C05F3" w:rsidRPr="001537CF" w:rsidRDefault="002C05F3">
            <w:pPr>
              <w:rPr>
                <w:rFonts w:asciiTheme="minorEastAsia" w:hAnsiTheme="minorEastAsia" w:cs="仿宋"/>
                <w:szCs w:val="21"/>
              </w:rPr>
            </w:pPr>
          </w:p>
          <w:p w:rsidR="002C05F3" w:rsidRPr="001537CF" w:rsidRDefault="002C05F3">
            <w:pPr>
              <w:rPr>
                <w:rFonts w:asciiTheme="minorEastAsia" w:hAnsiTheme="minorEastAsia" w:cs="仿宋"/>
                <w:szCs w:val="21"/>
              </w:rPr>
            </w:pPr>
          </w:p>
          <w:p w:rsidR="002C05F3" w:rsidRPr="001537CF" w:rsidRDefault="002C05F3">
            <w:pPr>
              <w:rPr>
                <w:rFonts w:asciiTheme="minorEastAsia" w:hAnsiTheme="minorEastAsia" w:cs="仿宋"/>
                <w:szCs w:val="21"/>
              </w:rPr>
            </w:pPr>
          </w:p>
        </w:tc>
      </w:tr>
      <w:tr w:rsidR="002C05F3" w:rsidRPr="001537CF">
        <w:trPr>
          <w:trHeight w:val="530"/>
        </w:trPr>
        <w:tc>
          <w:tcPr>
            <w:tcW w:w="1458" w:type="dxa"/>
            <w:vMerge/>
            <w:tcBorders>
              <w:top w:val="nil"/>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合作</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□技术转让</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□技术入股</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w:t>
            </w:r>
            <w:r w:rsidRPr="001537CF">
              <w:rPr>
                <w:rFonts w:asciiTheme="minorEastAsia" w:hAnsiTheme="minorEastAsia" w:cs="仿宋" w:hint="eastAsia"/>
                <w:szCs w:val="21"/>
              </w:rPr>
              <w:t>联合开发</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□委托研发</w:t>
            </w:r>
            <w:r w:rsidRPr="001537CF">
              <w:rPr>
                <w:rFonts w:asciiTheme="minorEastAsia" w:hAnsiTheme="minorEastAsia" w:cs="仿宋" w:hint="eastAsia"/>
                <w:szCs w:val="21"/>
              </w:rPr>
              <w:t xml:space="preserve"> </w:t>
            </w:r>
          </w:p>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□委托团队、专家长期技术服务</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□共建新研发、生产实体</w:t>
            </w:r>
          </w:p>
        </w:tc>
      </w:tr>
      <w:tr w:rsidR="002C05F3" w:rsidRPr="001537CF">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2C05F3" w:rsidRPr="001537CF" w:rsidRDefault="003C0253">
            <w:pPr>
              <w:pStyle w:val="10"/>
              <w:ind w:firstLineChars="0" w:firstLine="0"/>
              <w:jc w:val="left"/>
              <w:rPr>
                <w:rFonts w:asciiTheme="minorEastAsia" w:eastAsiaTheme="minorEastAsia" w:hAnsiTheme="minorEastAsia" w:cs="仿宋"/>
                <w:szCs w:val="21"/>
              </w:rPr>
            </w:pPr>
            <w:r w:rsidRPr="001537CF">
              <w:rPr>
                <w:rFonts w:asciiTheme="minorEastAsia" w:eastAsiaTheme="minorEastAsia" w:hAnsiTheme="minorEastAsia" w:cs="仿宋" w:hint="eastAsia"/>
                <w:szCs w:val="21"/>
              </w:rPr>
              <w:t>□技术转移</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□研发费用加计扣除</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□知识产权</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□科技金融</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□检验检测</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□质量体系</w:t>
            </w:r>
          </w:p>
          <w:p w:rsidR="002C05F3" w:rsidRPr="001537CF" w:rsidRDefault="003C0253">
            <w:pPr>
              <w:pStyle w:val="10"/>
              <w:ind w:firstLineChars="0" w:firstLine="0"/>
              <w:jc w:val="left"/>
              <w:rPr>
                <w:rFonts w:asciiTheme="minorEastAsia" w:eastAsiaTheme="minorEastAsia" w:hAnsiTheme="minorEastAsia" w:cs="仿宋"/>
                <w:szCs w:val="21"/>
              </w:rPr>
            </w:pPr>
            <w:r w:rsidRPr="001537CF">
              <w:rPr>
                <w:rFonts w:asciiTheme="minorEastAsia" w:eastAsiaTheme="minorEastAsia" w:hAnsiTheme="minorEastAsia" w:cs="仿宋" w:hint="eastAsia"/>
                <w:szCs w:val="21"/>
              </w:rPr>
              <w:t>□行业政策</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□科技政策</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□招标采购</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□产品</w:t>
            </w:r>
            <w:r w:rsidRPr="001537CF">
              <w:rPr>
                <w:rFonts w:asciiTheme="minorEastAsia" w:eastAsiaTheme="minorEastAsia" w:hAnsiTheme="minorEastAsia" w:cs="仿宋" w:hint="eastAsia"/>
                <w:szCs w:val="21"/>
              </w:rPr>
              <w:t>/</w:t>
            </w:r>
            <w:r w:rsidRPr="001537CF">
              <w:rPr>
                <w:rFonts w:asciiTheme="minorEastAsia" w:eastAsiaTheme="minorEastAsia" w:hAnsiTheme="minorEastAsia" w:cs="仿宋" w:hint="eastAsia"/>
                <w:szCs w:val="21"/>
              </w:rPr>
              <w:t>服务市场占有率分析</w:t>
            </w:r>
            <w:r w:rsidRPr="001537CF">
              <w:rPr>
                <w:rFonts w:asciiTheme="minorEastAsia" w:eastAsiaTheme="minorEastAsia" w:hAnsiTheme="minorEastAsia" w:cs="仿宋" w:hint="eastAsia"/>
                <w:szCs w:val="21"/>
              </w:rPr>
              <w:t xml:space="preserve"> </w:t>
            </w:r>
            <w:r w:rsidRPr="001537CF">
              <w:rPr>
                <w:rFonts w:asciiTheme="minorEastAsia" w:eastAsiaTheme="minorEastAsia" w:hAnsiTheme="minorEastAsia" w:cs="仿宋" w:hint="eastAsia"/>
                <w:szCs w:val="21"/>
              </w:rPr>
              <w:t>□市场前景分析</w:t>
            </w:r>
          </w:p>
          <w:p w:rsidR="002C05F3" w:rsidRPr="001537CF" w:rsidRDefault="003C0253">
            <w:pPr>
              <w:rPr>
                <w:rFonts w:asciiTheme="minorEastAsia" w:hAnsiTheme="minorEastAsia" w:cs="仿宋"/>
                <w:szCs w:val="21"/>
              </w:rPr>
            </w:pPr>
            <w:r w:rsidRPr="001537CF">
              <w:rPr>
                <w:rFonts w:asciiTheme="minorEastAsia" w:hAnsiTheme="minorEastAsia" w:cs="仿宋" w:hint="eastAsia"/>
                <w:szCs w:val="21"/>
              </w:rPr>
              <w:t>□企业发展战略咨询</w:t>
            </w: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w:t>
            </w:r>
            <w:r w:rsidRPr="001537CF">
              <w:rPr>
                <w:rFonts w:asciiTheme="minorEastAsia" w:hAnsiTheme="minorEastAsia" w:cs="仿宋" w:hint="eastAsia"/>
                <w:szCs w:val="21"/>
              </w:rPr>
              <w:t>其他</w:t>
            </w:r>
          </w:p>
        </w:tc>
      </w:tr>
      <w:tr w:rsidR="002C05F3" w:rsidRPr="001537CF">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同意公开</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szCs w:val="21"/>
              </w:rPr>
              <w:t>☑</w:t>
            </w:r>
            <w:r w:rsidRPr="001537CF">
              <w:rPr>
                <w:rFonts w:asciiTheme="minorEastAsia" w:hAnsiTheme="minorEastAsia" w:cs="仿宋" w:hint="eastAsia"/>
                <w:kern w:val="0"/>
                <w:szCs w:val="21"/>
              </w:rPr>
              <w:t>是</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□否</w:t>
            </w:r>
          </w:p>
          <w:p w:rsidR="002C05F3" w:rsidRPr="001537CF" w:rsidRDefault="003C0253">
            <w:pPr>
              <w:rPr>
                <w:rFonts w:asciiTheme="minorEastAsia" w:hAnsiTheme="minorEastAsia" w:cs="仿宋"/>
                <w:kern w:val="0"/>
                <w:szCs w:val="21"/>
                <w:u w:val="single"/>
              </w:rPr>
            </w:pPr>
            <w:r w:rsidRPr="001537CF">
              <w:rPr>
                <w:rFonts w:asciiTheme="minorEastAsia" w:hAnsiTheme="minorEastAsia" w:cs="仿宋" w:hint="eastAsia"/>
                <w:szCs w:val="21"/>
              </w:rPr>
              <w:t xml:space="preserve"> </w:t>
            </w:r>
            <w:r w:rsidRPr="001537CF">
              <w:rPr>
                <w:rFonts w:asciiTheme="minorEastAsia" w:hAnsiTheme="minorEastAsia" w:cs="仿宋" w:hint="eastAsia"/>
                <w:szCs w:val="21"/>
              </w:rPr>
              <w:t>□</w:t>
            </w:r>
            <w:r w:rsidRPr="001537CF">
              <w:rPr>
                <w:rFonts w:asciiTheme="minorEastAsia" w:hAnsiTheme="minorEastAsia" w:cs="仿宋" w:hint="eastAsia"/>
                <w:kern w:val="0"/>
                <w:szCs w:val="21"/>
              </w:rPr>
              <w:t>部分公开</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说明）</w:t>
            </w:r>
          </w:p>
        </w:tc>
      </w:tr>
      <w:tr w:rsidR="002C05F3" w:rsidRPr="001537CF">
        <w:tc>
          <w:tcPr>
            <w:tcW w:w="2518"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同意接受</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专家服务</w:t>
            </w:r>
            <w:r w:rsidRPr="001537CF">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szCs w:val="21"/>
              </w:rPr>
              <w:t>☑</w:t>
            </w:r>
            <w:r w:rsidRPr="001537CF">
              <w:rPr>
                <w:rFonts w:asciiTheme="minorEastAsia" w:hAnsiTheme="minorEastAsia" w:cs="仿宋" w:hint="eastAsia"/>
                <w:kern w:val="0"/>
                <w:szCs w:val="21"/>
              </w:rPr>
              <w:t>是</w:t>
            </w:r>
            <w:r w:rsidRPr="001537CF">
              <w:rPr>
                <w:rFonts w:asciiTheme="minorEastAsia" w:hAnsiTheme="minorEastAsia" w:cs="仿宋" w:hint="eastAsia"/>
                <w:kern w:val="0"/>
                <w:szCs w:val="21"/>
              </w:rPr>
              <w:t xml:space="preserve">              </w:t>
            </w:r>
          </w:p>
          <w:p w:rsidR="002C05F3" w:rsidRPr="001537CF" w:rsidRDefault="003C0253">
            <w:pPr>
              <w:rPr>
                <w:rFonts w:asciiTheme="minorEastAsia" w:hAnsiTheme="minorEastAsia" w:cs="仿宋"/>
                <w:kern w:val="0"/>
                <w:szCs w:val="21"/>
              </w:rPr>
            </w:pPr>
            <w:r w:rsidRPr="001537CF">
              <w:rPr>
                <w:rFonts w:asciiTheme="minorEastAsia" w:hAnsiTheme="minorEastAsia" w:cs="仿宋" w:hint="eastAsia"/>
                <w:szCs w:val="21"/>
              </w:rPr>
              <w:t>□</w:t>
            </w:r>
            <w:r w:rsidRPr="001537CF">
              <w:rPr>
                <w:rFonts w:asciiTheme="minorEastAsia" w:hAnsiTheme="minorEastAsia" w:cs="仿宋" w:hint="eastAsia"/>
                <w:kern w:val="0"/>
                <w:szCs w:val="21"/>
              </w:rPr>
              <w:t>否</w:t>
            </w:r>
          </w:p>
        </w:tc>
      </w:tr>
    </w:tbl>
    <w:p w:rsidR="002C05F3" w:rsidRDefault="002C05F3">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2C05F3" w:rsidRPr="001537CF">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□需求不准确，继续挖掘</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□需求准确，基本不可行</w:t>
            </w:r>
            <w:r w:rsidRPr="001537CF">
              <w:rPr>
                <w:rFonts w:asciiTheme="minorEastAsia" w:hAnsiTheme="minorEastAsia" w:cs="仿宋" w:hint="eastAsia"/>
                <w:kern w:val="0"/>
                <w:szCs w:val="21"/>
              </w:rPr>
              <w:t xml:space="preserve">   </w:t>
            </w:r>
          </w:p>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需求准确，建议进行需求分析</w:t>
            </w:r>
            <w:r w:rsidRPr="001537CF">
              <w:rPr>
                <w:rFonts w:asciiTheme="minorEastAsia" w:hAnsiTheme="minorEastAsia" w:cs="仿宋" w:hint="eastAsia"/>
                <w:kern w:val="0"/>
                <w:szCs w:val="21"/>
              </w:rPr>
              <w:t xml:space="preserve">          </w:t>
            </w:r>
          </w:p>
        </w:tc>
      </w:tr>
      <w:tr w:rsidR="002C05F3" w:rsidRPr="001537CF">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个性化需求</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□共性需求</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□无法判断</w:t>
            </w:r>
            <w:r w:rsidRPr="001537CF">
              <w:rPr>
                <w:rFonts w:asciiTheme="minorEastAsia" w:hAnsiTheme="minorEastAsia" w:cs="仿宋" w:hint="eastAsia"/>
                <w:kern w:val="0"/>
                <w:szCs w:val="21"/>
              </w:rPr>
              <w:t xml:space="preserve">  </w:t>
            </w:r>
          </w:p>
        </w:tc>
      </w:tr>
      <w:tr w:rsidR="002C05F3" w:rsidRPr="001537CF">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□很简单</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一定难度</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□很难</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□无法判断</w:t>
            </w:r>
            <w:r w:rsidRPr="001537CF">
              <w:rPr>
                <w:rFonts w:asciiTheme="minorEastAsia" w:hAnsiTheme="minorEastAsia" w:cs="仿宋" w:hint="eastAsia"/>
                <w:kern w:val="0"/>
                <w:szCs w:val="21"/>
              </w:rPr>
              <w:t xml:space="preserve">  </w:t>
            </w:r>
          </w:p>
        </w:tc>
      </w:tr>
      <w:tr w:rsidR="002C05F3" w:rsidRPr="001537CF">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（包括：本需求可能涉及的技术研发和应用、行业和产业发展情况）</w:t>
            </w:r>
          </w:p>
          <w:p w:rsidR="002C05F3" w:rsidRPr="001537CF" w:rsidRDefault="003C0253">
            <w:pPr>
              <w:jc w:val="left"/>
              <w:rPr>
                <w:rFonts w:asciiTheme="minorEastAsia" w:hAnsiTheme="minorEastAsia" w:cs="仿宋"/>
                <w:kern w:val="0"/>
                <w:szCs w:val="21"/>
              </w:rPr>
            </w:pPr>
            <w:r w:rsidRPr="001537CF">
              <w:rPr>
                <w:rFonts w:asciiTheme="minorEastAsia" w:hAnsiTheme="minorEastAsia" w:cs="宋体" w:hint="eastAsia"/>
                <w:kern w:val="0"/>
                <w:szCs w:val="21"/>
              </w:rPr>
              <w:t>该项技术融合</w:t>
            </w:r>
            <w:r w:rsidRPr="001537CF">
              <w:rPr>
                <w:rFonts w:asciiTheme="minorEastAsia" w:hAnsiTheme="minorEastAsia" w:cs="Arial" w:hint="eastAsia"/>
                <w:color w:val="191919"/>
                <w:szCs w:val="21"/>
                <w:shd w:val="clear" w:color="auto" w:fill="FFFFFF"/>
              </w:rPr>
              <w:t>应用的相当广泛，比如机载、舰载、基地雷达等方面去对目标进行检测和成像，在日常生活层面可以借助雷达传感器去实现天气预报、交通管控、资源勘查等等很多的应用。</w:t>
            </w:r>
          </w:p>
        </w:tc>
      </w:tr>
      <w:tr w:rsidR="002C05F3" w:rsidRPr="001537CF">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□独立自主开发</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技术开发合作</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□购买技术成果</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□购买技术服务</w:t>
            </w:r>
            <w:r w:rsidRPr="001537CF">
              <w:rPr>
                <w:rFonts w:asciiTheme="minorEastAsia" w:hAnsiTheme="minorEastAsia" w:cs="仿宋" w:hint="eastAsia"/>
                <w:kern w:val="0"/>
                <w:szCs w:val="21"/>
              </w:rPr>
              <w:t xml:space="preserve">  </w:t>
            </w:r>
          </w:p>
        </w:tc>
      </w:tr>
      <w:tr w:rsidR="002C05F3" w:rsidRPr="001537CF">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□深化目前合作</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sym w:font="Wingdings 2" w:char="00A3"/>
            </w:r>
            <w:r w:rsidRPr="001537CF">
              <w:rPr>
                <w:rFonts w:asciiTheme="minorEastAsia" w:hAnsiTheme="minorEastAsia" w:cs="仿宋" w:hint="eastAsia"/>
                <w:kern w:val="0"/>
                <w:szCs w:val="21"/>
              </w:rPr>
              <w:t>直接推荐合作</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□精准匹配</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公开悬赏</w:t>
            </w:r>
            <w:r w:rsidRPr="001537CF">
              <w:rPr>
                <w:rFonts w:asciiTheme="minorEastAsia" w:hAnsiTheme="minorEastAsia" w:cs="仿宋" w:hint="eastAsia"/>
                <w:kern w:val="0"/>
                <w:szCs w:val="21"/>
              </w:rPr>
              <w:t xml:space="preserve">              </w:t>
            </w:r>
          </w:p>
        </w:tc>
      </w:tr>
      <w:tr w:rsidR="002C05F3" w:rsidRPr="001537CF">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直</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接</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推</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荐</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合</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lastRenderedPageBreak/>
              <w:t>作</w:t>
            </w:r>
          </w:p>
          <w:p w:rsidR="002C05F3" w:rsidRPr="001537CF" w:rsidRDefault="002C05F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lastRenderedPageBreak/>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2C05F3">
            <w:pPr>
              <w:jc w:val="left"/>
              <w:rPr>
                <w:rFonts w:asciiTheme="minorEastAsia" w:hAnsiTheme="minorEastAsia" w:cs="仿宋"/>
                <w:kern w:val="0"/>
                <w:szCs w:val="21"/>
              </w:rPr>
            </w:pPr>
          </w:p>
        </w:tc>
      </w:tr>
      <w:tr w:rsidR="002C05F3" w:rsidRPr="001537CF">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2C05F3">
            <w:pPr>
              <w:jc w:val="left"/>
              <w:rPr>
                <w:rFonts w:asciiTheme="minorEastAsia" w:hAnsiTheme="minorEastAsia" w:cs="仿宋"/>
                <w:kern w:val="0"/>
                <w:szCs w:val="21"/>
              </w:rPr>
            </w:pPr>
          </w:p>
        </w:tc>
      </w:tr>
      <w:tr w:rsidR="002C05F3" w:rsidRPr="001537CF">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（包括：合作方式，知识产权，研发周期，成本控制，人才与市场渠道角度）</w:t>
            </w: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tc>
      </w:tr>
      <w:tr w:rsidR="002C05F3" w:rsidRPr="001537CF">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2C05F3" w:rsidRPr="001537CF" w:rsidRDefault="002C05F3">
            <w:pPr>
              <w:jc w:val="center"/>
              <w:rPr>
                <w:rFonts w:asciiTheme="minorEastAsia" w:hAnsiTheme="minorEastAsia" w:cs="仿宋"/>
                <w:kern w:val="0"/>
                <w:szCs w:val="21"/>
              </w:rPr>
            </w:pP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精</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准</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匹</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□推荐：□自选</w:t>
            </w:r>
          </w:p>
        </w:tc>
      </w:tr>
      <w:tr w:rsidR="002C05F3" w:rsidRPr="001537CF">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500</w:t>
            </w:r>
            <w:r w:rsidRPr="001537CF">
              <w:rPr>
                <w:rFonts w:asciiTheme="minorEastAsia" w:hAnsiTheme="minorEastAsia" w:cs="仿宋" w:hint="eastAsia"/>
                <w:kern w:val="0"/>
                <w:szCs w:val="21"/>
              </w:rPr>
              <w:t>元以下</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500-2000</w:t>
            </w:r>
            <w:r w:rsidRPr="001537CF">
              <w:rPr>
                <w:rFonts w:asciiTheme="minorEastAsia" w:hAnsiTheme="minorEastAsia" w:cs="仿宋" w:hint="eastAsia"/>
                <w:kern w:val="0"/>
                <w:szCs w:val="21"/>
              </w:rPr>
              <w:t>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2000</w:t>
            </w:r>
            <w:r w:rsidRPr="001537CF">
              <w:rPr>
                <w:rFonts w:asciiTheme="minorEastAsia" w:hAnsiTheme="minorEastAsia" w:cs="仿宋" w:hint="eastAsia"/>
                <w:kern w:val="0"/>
                <w:szCs w:val="21"/>
              </w:rPr>
              <w:t>元以上</w:t>
            </w:r>
            <w:r w:rsidRPr="001537CF">
              <w:rPr>
                <w:rFonts w:asciiTheme="minorEastAsia" w:hAnsiTheme="minorEastAsia" w:cs="仿宋" w:hint="eastAsia"/>
                <w:kern w:val="0"/>
                <w:szCs w:val="21"/>
              </w:rPr>
              <w:t xml:space="preserve"> </w:t>
            </w:r>
          </w:p>
        </w:tc>
      </w:tr>
      <w:tr w:rsidR="002C05F3" w:rsidRPr="001537CF">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2C05F3">
            <w:pPr>
              <w:jc w:val="center"/>
              <w:rPr>
                <w:rFonts w:asciiTheme="minorEastAsia" w:hAnsiTheme="minorEastAsia" w:cs="仿宋"/>
                <w:kern w:val="0"/>
                <w:szCs w:val="21"/>
              </w:rPr>
            </w:pP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（包括：合作方式，知识产权，研发周期，成本控制，人才与市场渠道角度）</w:t>
            </w: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p w:rsidR="002C05F3" w:rsidRPr="001537CF" w:rsidRDefault="002C05F3">
            <w:pPr>
              <w:jc w:val="left"/>
              <w:rPr>
                <w:rFonts w:asciiTheme="minorEastAsia" w:hAnsiTheme="minorEastAsia" w:cs="仿宋"/>
                <w:kern w:val="0"/>
                <w:szCs w:val="21"/>
              </w:rPr>
            </w:pPr>
          </w:p>
        </w:tc>
      </w:tr>
      <w:tr w:rsidR="002C05F3" w:rsidRPr="001537CF">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公</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开</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悬</w:t>
            </w: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rPr>
                <w:rFonts w:asciiTheme="minorEastAsia" w:hAnsiTheme="minorEastAsia" w:cs="仿宋"/>
                <w:kern w:val="0"/>
                <w:szCs w:val="21"/>
              </w:rPr>
            </w:pP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2</w:t>
            </w:r>
            <w:r w:rsidRPr="001537CF">
              <w:rPr>
                <w:rFonts w:asciiTheme="minorEastAsia" w:hAnsiTheme="minorEastAsia" w:cs="仿宋" w:hint="eastAsia"/>
                <w:kern w:val="0"/>
                <w:szCs w:val="21"/>
              </w:rPr>
              <w:t>万元以下</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sym w:font="Wingdings 2" w:char="0052"/>
            </w:r>
            <w:r w:rsidRPr="001537CF">
              <w:rPr>
                <w:rFonts w:asciiTheme="minorEastAsia" w:hAnsiTheme="minorEastAsia" w:cs="仿宋" w:hint="eastAsia"/>
                <w:kern w:val="0"/>
                <w:szCs w:val="21"/>
              </w:rPr>
              <w:t>2-5</w:t>
            </w:r>
            <w:r w:rsidRPr="001537CF">
              <w:rPr>
                <w:rFonts w:asciiTheme="minorEastAsia" w:hAnsiTheme="minorEastAsia" w:cs="仿宋" w:hint="eastAsia"/>
                <w:kern w:val="0"/>
                <w:szCs w:val="21"/>
              </w:rPr>
              <w:t>万元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5-10</w:t>
            </w:r>
            <w:r w:rsidRPr="001537CF">
              <w:rPr>
                <w:rFonts w:asciiTheme="minorEastAsia" w:hAnsiTheme="minorEastAsia" w:cs="仿宋" w:hint="eastAsia"/>
                <w:kern w:val="0"/>
                <w:szCs w:val="21"/>
              </w:rPr>
              <w:t>万元</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w:t>
            </w:r>
            <w:r w:rsidRPr="001537CF">
              <w:rPr>
                <w:rFonts w:asciiTheme="minorEastAsia" w:hAnsiTheme="minorEastAsia" w:cs="仿宋" w:hint="eastAsia"/>
                <w:kern w:val="0"/>
                <w:szCs w:val="21"/>
              </w:rPr>
              <w:t>10</w:t>
            </w:r>
            <w:r w:rsidRPr="001537CF">
              <w:rPr>
                <w:rFonts w:asciiTheme="minorEastAsia" w:hAnsiTheme="minorEastAsia" w:cs="仿宋" w:hint="eastAsia"/>
                <w:kern w:val="0"/>
                <w:szCs w:val="21"/>
              </w:rPr>
              <w:t>万元以上</w:t>
            </w:r>
            <w:r w:rsidRPr="001537CF">
              <w:rPr>
                <w:rFonts w:asciiTheme="minorEastAsia" w:hAnsiTheme="minorEastAsia" w:cs="仿宋" w:hint="eastAsia"/>
                <w:kern w:val="0"/>
                <w:szCs w:val="21"/>
              </w:rPr>
              <w:t xml:space="preserve">   </w:t>
            </w:r>
          </w:p>
        </w:tc>
      </w:tr>
      <w:tr w:rsidR="002C05F3" w:rsidRPr="001537CF">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2C05F3" w:rsidRPr="001537CF" w:rsidRDefault="002C05F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2C05F3" w:rsidRPr="001537CF" w:rsidRDefault="002C05F3">
            <w:pPr>
              <w:jc w:val="center"/>
              <w:rPr>
                <w:rFonts w:asciiTheme="minorEastAsia" w:hAnsiTheme="minorEastAsia" w:cs="仿宋"/>
                <w:kern w:val="0"/>
                <w:szCs w:val="21"/>
              </w:rPr>
            </w:pPr>
          </w:p>
          <w:p w:rsidR="002C05F3" w:rsidRPr="001537CF" w:rsidRDefault="002C05F3">
            <w:pPr>
              <w:jc w:val="center"/>
              <w:rPr>
                <w:rFonts w:asciiTheme="minorEastAsia" w:hAnsiTheme="minorEastAsia" w:cs="仿宋"/>
                <w:kern w:val="0"/>
                <w:szCs w:val="21"/>
              </w:rPr>
            </w:pPr>
          </w:p>
          <w:p w:rsidR="002C05F3" w:rsidRPr="001537CF" w:rsidRDefault="003C0253">
            <w:pPr>
              <w:jc w:val="center"/>
              <w:rPr>
                <w:rFonts w:asciiTheme="minorEastAsia" w:hAnsiTheme="minorEastAsia" w:cs="仿宋"/>
                <w:kern w:val="0"/>
                <w:szCs w:val="21"/>
              </w:rPr>
            </w:pPr>
            <w:r w:rsidRPr="001537CF">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（包括：需求发布形式、内容要点，语言文字通俗、普适性）</w:t>
            </w:r>
          </w:p>
          <w:p w:rsidR="002C05F3" w:rsidRPr="001537CF" w:rsidRDefault="003C0253">
            <w:pPr>
              <w:ind w:firstLineChars="200" w:firstLine="420"/>
              <w:rPr>
                <w:rFonts w:asciiTheme="minorEastAsia" w:hAnsiTheme="minorEastAsia" w:cs="仿宋"/>
                <w:kern w:val="0"/>
                <w:szCs w:val="21"/>
              </w:rPr>
            </w:pPr>
            <w:r w:rsidRPr="001537CF">
              <w:rPr>
                <w:rFonts w:asciiTheme="minorEastAsia" w:hAnsiTheme="minorEastAsia" w:cs="仿宋" w:hint="eastAsia"/>
                <w:szCs w:val="21"/>
              </w:rPr>
              <w:t>多普勒雷达主动探测技术要应用领域有，智能节能设备；自动化办公设备；自动感应照明；安防预警；军工领域等。现面向社会需求相关领域的企业，旨在合作为客户提供先进且可靠的全系列质量多普勒雷达传感器。</w:t>
            </w:r>
          </w:p>
        </w:tc>
      </w:tr>
      <w:tr w:rsidR="002C05F3" w:rsidRPr="001537CF">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2C05F3" w:rsidRPr="001537CF" w:rsidRDefault="002C05F3">
            <w:pPr>
              <w:jc w:val="left"/>
              <w:rPr>
                <w:rFonts w:asciiTheme="minorEastAsia" w:hAnsiTheme="minorEastAsia" w:cs="仿宋"/>
                <w:kern w:val="0"/>
                <w:szCs w:val="21"/>
              </w:rPr>
            </w:pP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专家姓名：</w:t>
            </w:r>
            <w:r w:rsidRPr="001537CF">
              <w:rPr>
                <w:rFonts w:asciiTheme="minorEastAsia" w:hAnsiTheme="minorEastAsia" w:cs="仿宋" w:hint="eastAsia"/>
                <w:kern w:val="0"/>
                <w:szCs w:val="21"/>
              </w:rPr>
              <w:t>郑有</w:t>
            </w: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电</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话：</w:t>
            </w:r>
            <w:r w:rsidRPr="001537CF">
              <w:rPr>
                <w:rFonts w:asciiTheme="minorEastAsia" w:hAnsiTheme="minorEastAsia" w:cs="仿宋" w:hint="eastAsia"/>
                <w:kern w:val="0"/>
                <w:szCs w:val="21"/>
              </w:rPr>
              <w:t>13808270501</w:t>
            </w: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2018</w:t>
            </w:r>
            <w:r w:rsidRPr="001537CF">
              <w:rPr>
                <w:rFonts w:asciiTheme="minorEastAsia" w:hAnsiTheme="minorEastAsia" w:cs="仿宋" w:hint="eastAsia"/>
                <w:kern w:val="0"/>
                <w:szCs w:val="21"/>
              </w:rPr>
              <w:t>年</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7</w:t>
            </w:r>
            <w:r w:rsidRPr="001537CF">
              <w:rPr>
                <w:rFonts w:asciiTheme="minorEastAsia" w:hAnsiTheme="minorEastAsia" w:cs="仿宋" w:hint="eastAsia"/>
                <w:kern w:val="0"/>
                <w:szCs w:val="21"/>
              </w:rPr>
              <w:t>月</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17</w:t>
            </w:r>
            <w:bookmarkStart w:id="0" w:name="_GoBack"/>
            <w:bookmarkEnd w:id="0"/>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2C05F3" w:rsidRPr="001537CF" w:rsidRDefault="002C05F3">
            <w:pPr>
              <w:jc w:val="left"/>
              <w:rPr>
                <w:rFonts w:asciiTheme="minorEastAsia" w:hAnsiTheme="minorEastAsia" w:cs="仿宋"/>
                <w:kern w:val="0"/>
                <w:szCs w:val="21"/>
              </w:rPr>
            </w:pP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机构名称：</w:t>
            </w: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联</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系</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人：</w:t>
            </w: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电</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话：</w:t>
            </w:r>
            <w:r w:rsidRPr="001537CF">
              <w:rPr>
                <w:rFonts w:asciiTheme="minorEastAsia" w:hAnsiTheme="minorEastAsia" w:cs="仿宋" w:hint="eastAsia"/>
                <w:kern w:val="0"/>
                <w:szCs w:val="21"/>
              </w:rPr>
              <w:t xml:space="preserve">             </w:t>
            </w:r>
          </w:p>
          <w:p w:rsidR="002C05F3" w:rsidRPr="001537CF" w:rsidRDefault="003C0253">
            <w:pPr>
              <w:jc w:val="left"/>
              <w:rPr>
                <w:rFonts w:asciiTheme="minorEastAsia" w:hAnsiTheme="minorEastAsia" w:cs="仿宋"/>
                <w:kern w:val="0"/>
                <w:szCs w:val="21"/>
              </w:rPr>
            </w:pP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年</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月</w:t>
            </w:r>
            <w:r w:rsidRPr="001537CF">
              <w:rPr>
                <w:rFonts w:asciiTheme="minorEastAsia" w:hAnsiTheme="minorEastAsia" w:cs="仿宋" w:hint="eastAsia"/>
                <w:kern w:val="0"/>
                <w:szCs w:val="21"/>
              </w:rPr>
              <w:t xml:space="preserve">     </w:t>
            </w:r>
            <w:r w:rsidRPr="001537CF">
              <w:rPr>
                <w:rFonts w:asciiTheme="minorEastAsia" w:hAnsiTheme="minorEastAsia" w:cs="仿宋" w:hint="eastAsia"/>
                <w:kern w:val="0"/>
                <w:szCs w:val="21"/>
              </w:rPr>
              <w:t>日</w:t>
            </w:r>
          </w:p>
        </w:tc>
      </w:tr>
    </w:tbl>
    <w:p w:rsidR="002C05F3" w:rsidRDefault="002C05F3">
      <w:pPr>
        <w:spacing w:line="600" w:lineRule="exact"/>
        <w:rPr>
          <w:rFonts w:ascii="方正仿宋_GBK" w:eastAsia="方正仿宋_GBK"/>
          <w:sz w:val="32"/>
          <w:szCs w:val="32"/>
        </w:rPr>
      </w:pPr>
    </w:p>
    <w:sectPr w:rsidR="002C05F3" w:rsidSect="002C05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253" w:rsidRDefault="003C0253" w:rsidP="001537CF">
      <w:r>
        <w:separator/>
      </w:r>
    </w:p>
  </w:endnote>
  <w:endnote w:type="continuationSeparator" w:id="1">
    <w:p w:rsidR="003C0253" w:rsidRDefault="003C0253" w:rsidP="00153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253" w:rsidRDefault="003C0253" w:rsidP="001537CF">
      <w:r>
        <w:separator/>
      </w:r>
    </w:p>
  </w:footnote>
  <w:footnote w:type="continuationSeparator" w:id="1">
    <w:p w:rsidR="003C0253" w:rsidRDefault="003C0253" w:rsidP="001537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3496"/>
    <w:rsid w:val="001537CF"/>
    <w:rsid w:val="0019798C"/>
    <w:rsid w:val="002C05F3"/>
    <w:rsid w:val="003C0253"/>
    <w:rsid w:val="00534E23"/>
    <w:rsid w:val="006B5BD4"/>
    <w:rsid w:val="008F0FD3"/>
    <w:rsid w:val="009A0455"/>
    <w:rsid w:val="00D47F86"/>
    <w:rsid w:val="0478590B"/>
    <w:rsid w:val="06300995"/>
    <w:rsid w:val="0C417672"/>
    <w:rsid w:val="168B61D5"/>
    <w:rsid w:val="323C740A"/>
    <w:rsid w:val="3D591E77"/>
    <w:rsid w:val="42C50A3F"/>
    <w:rsid w:val="556410BC"/>
    <w:rsid w:val="576C2D53"/>
    <w:rsid w:val="626934DE"/>
    <w:rsid w:val="70CA0F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5F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2C05F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2C05F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C05F3"/>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rsid w:val="002C05F3"/>
    <w:rPr>
      <w:rFonts w:ascii="Calibri" w:eastAsia="方正小标宋简体" w:hAnsi="Calibri" w:cs="Times New Roman"/>
      <w:kern w:val="44"/>
      <w:sz w:val="44"/>
      <w:szCs w:val="24"/>
    </w:rPr>
  </w:style>
  <w:style w:type="paragraph" w:customStyle="1" w:styleId="10">
    <w:name w:val="列出段落1"/>
    <w:basedOn w:val="a"/>
    <w:uiPriority w:val="99"/>
    <w:qFormat/>
    <w:rsid w:val="002C05F3"/>
    <w:pPr>
      <w:ind w:firstLineChars="200" w:firstLine="420"/>
    </w:pPr>
    <w:rPr>
      <w:rFonts w:ascii="Calibri" w:eastAsia="宋体" w:hAnsi="Calibri" w:cs="Times New Roman"/>
      <w:szCs w:val="24"/>
    </w:rPr>
  </w:style>
  <w:style w:type="character" w:customStyle="1" w:styleId="Char0">
    <w:name w:val="页眉 Char"/>
    <w:basedOn w:val="a0"/>
    <w:link w:val="a4"/>
    <w:uiPriority w:val="99"/>
    <w:semiHidden/>
    <w:qFormat/>
    <w:rsid w:val="002C05F3"/>
    <w:rPr>
      <w:sz w:val="18"/>
      <w:szCs w:val="18"/>
    </w:rPr>
  </w:style>
  <w:style w:type="character" w:customStyle="1" w:styleId="Char">
    <w:name w:val="页脚 Char"/>
    <w:basedOn w:val="a0"/>
    <w:link w:val="a3"/>
    <w:uiPriority w:val="99"/>
    <w:semiHidden/>
    <w:rsid w:val="002C05F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2017-08-30T03:16:00Z</dcterms:created>
  <dcterms:modified xsi:type="dcterms:W3CDTF">2018-08-16T01:08:00Z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