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A13" w:rsidRDefault="00396A13">
      <w:pPr>
        <w:pStyle w:val="1"/>
        <w:spacing w:before="0" w:after="0"/>
        <w:rPr>
          <w:sz w:val="48"/>
          <w:szCs w:val="56"/>
        </w:rPr>
      </w:pPr>
      <w:r>
        <w:rPr>
          <w:rFonts w:hint="eastAsia"/>
          <w:sz w:val="48"/>
          <w:szCs w:val="56"/>
        </w:rPr>
        <w:t>中国创新挑战赛</w:t>
      </w:r>
    </w:p>
    <w:p w:rsidR="00396A13" w:rsidRDefault="00396A13">
      <w:pPr>
        <w:pStyle w:val="1"/>
        <w:spacing w:before="0" w:after="0"/>
        <w:rPr>
          <w:sz w:val="96"/>
          <w:szCs w:val="44"/>
        </w:rPr>
      </w:pPr>
    </w:p>
    <w:p w:rsidR="00396A13" w:rsidRDefault="00396A13">
      <w:pPr>
        <w:pStyle w:val="1"/>
        <w:spacing w:before="0" w:after="0"/>
        <w:rPr>
          <w:sz w:val="96"/>
          <w:szCs w:val="44"/>
        </w:rPr>
      </w:pPr>
      <w:r>
        <w:rPr>
          <w:rFonts w:hint="eastAsia"/>
          <w:sz w:val="96"/>
          <w:szCs w:val="44"/>
        </w:rPr>
        <w:t>需</w:t>
      </w:r>
    </w:p>
    <w:p w:rsidR="00396A13" w:rsidRDefault="00396A13">
      <w:pPr>
        <w:pStyle w:val="1"/>
        <w:spacing w:before="0" w:after="0"/>
        <w:rPr>
          <w:sz w:val="96"/>
          <w:szCs w:val="44"/>
        </w:rPr>
      </w:pPr>
      <w:r>
        <w:rPr>
          <w:rFonts w:hint="eastAsia"/>
          <w:sz w:val="96"/>
          <w:szCs w:val="44"/>
        </w:rPr>
        <w:t>求</w:t>
      </w:r>
    </w:p>
    <w:p w:rsidR="00396A13" w:rsidRDefault="00396A13">
      <w:pPr>
        <w:pStyle w:val="1"/>
        <w:spacing w:before="0" w:after="0"/>
        <w:rPr>
          <w:sz w:val="96"/>
          <w:szCs w:val="44"/>
        </w:rPr>
      </w:pPr>
      <w:r>
        <w:rPr>
          <w:rFonts w:hint="eastAsia"/>
          <w:sz w:val="96"/>
          <w:szCs w:val="44"/>
        </w:rPr>
        <w:t>分</w:t>
      </w:r>
    </w:p>
    <w:p w:rsidR="00396A13" w:rsidRDefault="00396A13">
      <w:pPr>
        <w:pStyle w:val="1"/>
        <w:spacing w:before="0" w:after="0"/>
        <w:rPr>
          <w:sz w:val="36"/>
          <w:szCs w:val="44"/>
        </w:rPr>
      </w:pPr>
      <w:r>
        <w:rPr>
          <w:rFonts w:hint="eastAsia"/>
          <w:sz w:val="96"/>
          <w:szCs w:val="44"/>
        </w:rPr>
        <w:t>析</w:t>
      </w:r>
    </w:p>
    <w:p w:rsidR="00396A13" w:rsidRDefault="00396A13">
      <w:pPr>
        <w:jc w:val="center"/>
        <w:rPr>
          <w:sz w:val="36"/>
          <w:szCs w:val="44"/>
        </w:rPr>
      </w:pPr>
    </w:p>
    <w:p w:rsidR="00396A13" w:rsidRDefault="00396A13">
      <w:pPr>
        <w:jc w:val="center"/>
        <w:rPr>
          <w:sz w:val="36"/>
          <w:szCs w:val="44"/>
        </w:rPr>
      </w:pPr>
    </w:p>
    <w:p w:rsidR="00396A13" w:rsidRDefault="00396A13">
      <w:pPr>
        <w:jc w:val="center"/>
        <w:rPr>
          <w:sz w:val="36"/>
          <w:szCs w:val="44"/>
        </w:rPr>
      </w:pPr>
    </w:p>
    <w:p w:rsidR="00396A13" w:rsidRDefault="00396A13">
      <w:pPr>
        <w:jc w:val="center"/>
        <w:rPr>
          <w:sz w:val="36"/>
          <w:szCs w:val="44"/>
        </w:rPr>
      </w:pPr>
      <w:r>
        <w:rPr>
          <w:rFonts w:hint="eastAsia"/>
          <w:sz w:val="36"/>
          <w:szCs w:val="44"/>
        </w:rPr>
        <w:t>中国创新挑战赛赛委会</w:t>
      </w:r>
    </w:p>
    <w:p w:rsidR="00396A13" w:rsidRPr="00C27348" w:rsidRDefault="00396A13">
      <w:pPr>
        <w:jc w:val="center"/>
        <w:rPr>
          <w:sz w:val="44"/>
          <w:szCs w:val="18"/>
        </w:rPr>
      </w:pPr>
      <w:r>
        <w:rPr>
          <w:sz w:val="36"/>
          <w:szCs w:val="44"/>
        </w:rPr>
        <w:t>2017</w:t>
      </w:r>
      <w:r>
        <w:rPr>
          <w:rFonts w:hint="eastAsia"/>
          <w:sz w:val="36"/>
          <w:szCs w:val="44"/>
        </w:rPr>
        <w:t>年</w:t>
      </w:r>
      <w:r>
        <w:rPr>
          <w:sz w:val="36"/>
          <w:szCs w:val="44"/>
        </w:rPr>
        <w:br w:type="page"/>
      </w:r>
      <w:r w:rsidRPr="00C27348">
        <w:rPr>
          <w:rFonts w:hint="eastAsia"/>
          <w:sz w:val="44"/>
          <w:szCs w:val="18"/>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87"/>
        <w:gridCol w:w="1899"/>
        <w:gridCol w:w="1454"/>
        <w:gridCol w:w="653"/>
        <w:gridCol w:w="505"/>
        <w:gridCol w:w="864"/>
        <w:gridCol w:w="421"/>
        <w:gridCol w:w="179"/>
        <w:gridCol w:w="599"/>
        <w:gridCol w:w="2443"/>
      </w:tblGrid>
      <w:tr w:rsidR="00396A13" w:rsidRPr="00C27348">
        <w:trPr>
          <w:trHeight w:val="428"/>
          <w:jc w:val="center"/>
        </w:trPr>
        <w:tc>
          <w:tcPr>
            <w:tcW w:w="2686" w:type="dxa"/>
            <w:gridSpan w:val="2"/>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kern w:val="0"/>
                <w:szCs w:val="21"/>
              </w:rPr>
              <w:t>企业名称</w:t>
            </w:r>
          </w:p>
        </w:tc>
        <w:tc>
          <w:tcPr>
            <w:tcW w:w="3476" w:type="dxa"/>
            <w:gridSpan w:val="4"/>
            <w:tcBorders>
              <w:left w:val="nil"/>
            </w:tcBorders>
            <w:vAlign w:val="center"/>
          </w:tcPr>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kern w:val="0"/>
                <w:szCs w:val="21"/>
              </w:rPr>
              <w:t>康美滕王阁（四川）制药有限公司</w:t>
            </w:r>
          </w:p>
        </w:tc>
        <w:tc>
          <w:tcPr>
            <w:tcW w:w="1199" w:type="dxa"/>
            <w:gridSpan w:val="3"/>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kern w:val="0"/>
                <w:szCs w:val="21"/>
              </w:rPr>
              <w:t>机构代码</w:t>
            </w:r>
          </w:p>
        </w:tc>
        <w:tc>
          <w:tcPr>
            <w:tcW w:w="2443" w:type="dxa"/>
            <w:tcBorders>
              <w:left w:val="nil"/>
            </w:tcBorders>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kern w:val="0"/>
                <w:szCs w:val="21"/>
              </w:rPr>
              <w:t>915113817316053026</w:t>
            </w:r>
          </w:p>
        </w:tc>
      </w:tr>
      <w:tr w:rsidR="00396A13" w:rsidRPr="00C27348">
        <w:trPr>
          <w:trHeight w:val="422"/>
          <w:jc w:val="center"/>
        </w:trPr>
        <w:tc>
          <w:tcPr>
            <w:tcW w:w="2686" w:type="dxa"/>
            <w:gridSpan w:val="2"/>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kern w:val="0"/>
                <w:szCs w:val="21"/>
              </w:rPr>
              <w:t>区    域</w:t>
            </w:r>
          </w:p>
        </w:tc>
        <w:tc>
          <w:tcPr>
            <w:tcW w:w="1454" w:type="dxa"/>
            <w:tcBorders>
              <w:left w:val="nil"/>
            </w:tcBorders>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kern w:val="0"/>
                <w:szCs w:val="21"/>
              </w:rPr>
              <w:t>南充阆中市</w:t>
            </w:r>
          </w:p>
        </w:tc>
        <w:tc>
          <w:tcPr>
            <w:tcW w:w="1158" w:type="dxa"/>
            <w:gridSpan w:val="2"/>
            <w:tcBorders>
              <w:left w:val="nil"/>
            </w:tcBorders>
            <w:vAlign w:val="center"/>
          </w:tcPr>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kern w:val="0"/>
                <w:szCs w:val="21"/>
              </w:rPr>
              <w:t>联系人</w:t>
            </w:r>
          </w:p>
        </w:tc>
        <w:tc>
          <w:tcPr>
            <w:tcW w:w="1285" w:type="dxa"/>
            <w:gridSpan w:val="2"/>
            <w:tcBorders>
              <w:left w:val="nil"/>
            </w:tcBorders>
            <w:vAlign w:val="center"/>
          </w:tcPr>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kern w:val="0"/>
                <w:szCs w:val="21"/>
              </w:rPr>
              <w:t>宋加雄</w:t>
            </w:r>
          </w:p>
        </w:tc>
        <w:tc>
          <w:tcPr>
            <w:tcW w:w="778" w:type="dxa"/>
            <w:gridSpan w:val="2"/>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kern w:val="0"/>
                <w:szCs w:val="21"/>
              </w:rPr>
              <w:t>电话</w:t>
            </w:r>
          </w:p>
        </w:tc>
        <w:tc>
          <w:tcPr>
            <w:tcW w:w="2443" w:type="dxa"/>
            <w:tcBorders>
              <w:left w:val="nil"/>
            </w:tcBorders>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kern w:val="0"/>
                <w:szCs w:val="21"/>
              </w:rPr>
              <w:t>13990721288</w:t>
            </w:r>
          </w:p>
        </w:tc>
      </w:tr>
      <w:tr w:rsidR="00396A13" w:rsidRPr="00C27348">
        <w:trPr>
          <w:cantSplit/>
          <w:trHeight w:val="438"/>
          <w:jc w:val="center"/>
        </w:trPr>
        <w:tc>
          <w:tcPr>
            <w:tcW w:w="2686" w:type="dxa"/>
            <w:gridSpan w:val="2"/>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企业所在国家高新区</w:t>
            </w:r>
          </w:p>
        </w:tc>
        <w:tc>
          <w:tcPr>
            <w:tcW w:w="7118" w:type="dxa"/>
            <w:gridSpan w:val="8"/>
            <w:vAlign w:val="center"/>
          </w:tcPr>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□否</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□是</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（高新区名称</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w:t>
            </w:r>
          </w:p>
        </w:tc>
      </w:tr>
      <w:tr w:rsidR="00396A13" w:rsidRPr="00C27348">
        <w:trPr>
          <w:trHeight w:val="436"/>
          <w:jc w:val="center"/>
        </w:trPr>
        <w:tc>
          <w:tcPr>
            <w:tcW w:w="2686" w:type="dxa"/>
            <w:gridSpan w:val="2"/>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行业领域</w:t>
            </w:r>
          </w:p>
        </w:tc>
        <w:tc>
          <w:tcPr>
            <w:tcW w:w="3476" w:type="dxa"/>
            <w:gridSpan w:val="4"/>
            <w:tcBorders>
              <w:left w:val="nil"/>
            </w:tcBorders>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kern w:val="0"/>
                <w:szCs w:val="21"/>
              </w:rPr>
              <w:t>医药</w:t>
            </w:r>
          </w:p>
        </w:tc>
        <w:tc>
          <w:tcPr>
            <w:tcW w:w="1199" w:type="dxa"/>
            <w:gridSpan w:val="3"/>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kern w:val="0"/>
                <w:szCs w:val="21"/>
              </w:rPr>
              <w:t>产业领域</w:t>
            </w:r>
          </w:p>
        </w:tc>
        <w:tc>
          <w:tcPr>
            <w:tcW w:w="2443" w:type="dxa"/>
            <w:tcBorders>
              <w:left w:val="nil"/>
            </w:tcBorders>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kern w:val="0"/>
                <w:szCs w:val="21"/>
              </w:rPr>
              <w:t>制造业</w:t>
            </w:r>
          </w:p>
        </w:tc>
      </w:tr>
      <w:tr w:rsidR="00396A13" w:rsidRPr="00C27348">
        <w:trPr>
          <w:trHeight w:val="496"/>
          <w:jc w:val="center"/>
        </w:trPr>
        <w:tc>
          <w:tcPr>
            <w:tcW w:w="2686" w:type="dxa"/>
            <w:gridSpan w:val="2"/>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经济规模</w:t>
            </w:r>
          </w:p>
        </w:tc>
        <w:tc>
          <w:tcPr>
            <w:tcW w:w="3476" w:type="dxa"/>
            <w:gridSpan w:val="4"/>
            <w:tcBorders>
              <w:left w:val="nil"/>
            </w:tcBorders>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kern w:val="0"/>
                <w:szCs w:val="21"/>
              </w:rPr>
              <w:t>3000万</w:t>
            </w:r>
          </w:p>
        </w:tc>
        <w:tc>
          <w:tcPr>
            <w:tcW w:w="1199" w:type="dxa"/>
            <w:gridSpan w:val="3"/>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kern w:val="0"/>
                <w:szCs w:val="21"/>
              </w:rPr>
              <w:t>人员规模</w:t>
            </w:r>
          </w:p>
        </w:tc>
        <w:tc>
          <w:tcPr>
            <w:tcW w:w="2443" w:type="dxa"/>
            <w:tcBorders>
              <w:left w:val="nil"/>
            </w:tcBorders>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kern w:val="0"/>
                <w:szCs w:val="21"/>
              </w:rPr>
              <w:t>110</w:t>
            </w:r>
          </w:p>
        </w:tc>
      </w:tr>
      <w:tr w:rsidR="00396A13" w:rsidRPr="00C27348">
        <w:trPr>
          <w:cantSplit/>
          <w:trHeight w:val="449"/>
          <w:jc w:val="center"/>
        </w:trPr>
        <w:tc>
          <w:tcPr>
            <w:tcW w:w="2686" w:type="dxa"/>
            <w:gridSpan w:val="2"/>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企业主导产品</w:t>
            </w:r>
          </w:p>
        </w:tc>
        <w:tc>
          <w:tcPr>
            <w:tcW w:w="2107" w:type="dxa"/>
            <w:gridSpan w:val="2"/>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法半夏</w:t>
            </w:r>
          </w:p>
        </w:tc>
        <w:tc>
          <w:tcPr>
            <w:tcW w:w="1969" w:type="dxa"/>
            <w:gridSpan w:val="4"/>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产品竞争力</w:t>
            </w:r>
          </w:p>
        </w:tc>
        <w:tc>
          <w:tcPr>
            <w:tcW w:w="3042" w:type="dxa"/>
            <w:gridSpan w:val="2"/>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sym w:font="Wingdings" w:char="F0FE"/>
            </w:r>
            <w:r w:rsidRPr="00C27348">
              <w:rPr>
                <w:rFonts w:asciiTheme="minorEastAsia" w:eastAsiaTheme="minorEastAsia" w:hAnsiTheme="minorEastAsia" w:cs="仿宋" w:hint="eastAsia"/>
                <w:kern w:val="0"/>
                <w:szCs w:val="21"/>
              </w:rPr>
              <w:t>强</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□一般</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□弱</w:t>
            </w:r>
          </w:p>
        </w:tc>
      </w:tr>
      <w:tr w:rsidR="00396A13" w:rsidRPr="00C27348">
        <w:trPr>
          <w:cantSplit/>
          <w:trHeight w:val="447"/>
          <w:jc w:val="center"/>
        </w:trPr>
        <w:tc>
          <w:tcPr>
            <w:tcW w:w="2686" w:type="dxa"/>
            <w:gridSpan w:val="2"/>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自主研发机构</w:t>
            </w:r>
          </w:p>
        </w:tc>
        <w:tc>
          <w:tcPr>
            <w:tcW w:w="7118" w:type="dxa"/>
            <w:gridSpan w:val="8"/>
            <w:vAlign w:val="center"/>
          </w:tcPr>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□无</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sym w:font="Wingdings" w:char="F0FE"/>
            </w:r>
            <w:r w:rsidRPr="00C27348">
              <w:rPr>
                <w:rFonts w:asciiTheme="minorEastAsia" w:eastAsiaTheme="minorEastAsia" w:hAnsiTheme="minorEastAsia" w:cs="仿宋" w:hint="eastAsia"/>
                <w:kern w:val="0"/>
                <w:szCs w:val="21"/>
              </w:rPr>
              <w:t>有</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 xml:space="preserve">  </w:t>
            </w:r>
          </w:p>
        </w:tc>
      </w:tr>
      <w:tr w:rsidR="00396A13" w:rsidRPr="00C27348">
        <w:trPr>
          <w:cantSplit/>
          <w:trHeight w:val="472"/>
          <w:jc w:val="center"/>
        </w:trPr>
        <w:tc>
          <w:tcPr>
            <w:tcW w:w="2686" w:type="dxa"/>
            <w:gridSpan w:val="2"/>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开发新产品的途径</w:t>
            </w:r>
          </w:p>
        </w:tc>
        <w:tc>
          <w:tcPr>
            <w:tcW w:w="7118" w:type="dxa"/>
            <w:gridSpan w:val="8"/>
            <w:vAlign w:val="center"/>
          </w:tcPr>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sym w:font="Wingdings" w:char="F0FE"/>
            </w:r>
            <w:r w:rsidRPr="00C27348">
              <w:rPr>
                <w:rFonts w:asciiTheme="minorEastAsia" w:eastAsiaTheme="minorEastAsia" w:hAnsiTheme="minorEastAsia" w:cs="仿宋" w:hint="eastAsia"/>
                <w:kern w:val="0"/>
                <w:szCs w:val="21"/>
              </w:rPr>
              <w:t>自主研发</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Arial"/>
                <w:kern w:val="0"/>
                <w:szCs w:val="21"/>
              </w:rPr>
              <w:t>√</w:t>
            </w:r>
            <w:r w:rsidRPr="00C27348">
              <w:rPr>
                <w:rFonts w:asciiTheme="minorEastAsia" w:eastAsiaTheme="minorEastAsia" w:hAnsiTheme="minorEastAsia" w:cs="仿宋" w:hint="eastAsia"/>
                <w:kern w:val="0"/>
                <w:szCs w:val="21"/>
              </w:rPr>
              <w:t>合作研发</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委托研发</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模仿改进</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□向外购买</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其它</w:t>
            </w:r>
            <w:r w:rsidRPr="00C27348">
              <w:rPr>
                <w:rFonts w:asciiTheme="minorEastAsia" w:eastAsiaTheme="minorEastAsia" w:hAnsiTheme="minorEastAsia" w:cs="仿宋"/>
                <w:kern w:val="0"/>
                <w:szCs w:val="21"/>
              </w:rPr>
              <w:t xml:space="preserve">                        </w:t>
            </w:r>
          </w:p>
        </w:tc>
      </w:tr>
      <w:tr w:rsidR="00396A13" w:rsidRPr="00C27348">
        <w:trPr>
          <w:cantSplit/>
          <w:trHeight w:val="474"/>
          <w:jc w:val="center"/>
        </w:trPr>
        <w:tc>
          <w:tcPr>
            <w:tcW w:w="2686" w:type="dxa"/>
            <w:gridSpan w:val="2"/>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认定的高新技术企业</w:t>
            </w:r>
          </w:p>
        </w:tc>
        <w:tc>
          <w:tcPr>
            <w:tcW w:w="7118" w:type="dxa"/>
            <w:gridSpan w:val="8"/>
            <w:vAlign w:val="center"/>
          </w:tcPr>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sym w:font="Wingdings" w:char="F0FE"/>
            </w:r>
            <w:r w:rsidRPr="00C27348">
              <w:rPr>
                <w:rFonts w:asciiTheme="minorEastAsia" w:eastAsiaTheme="minorEastAsia" w:hAnsiTheme="minorEastAsia" w:cs="仿宋" w:hint="eastAsia"/>
                <w:kern w:val="0"/>
                <w:szCs w:val="21"/>
              </w:rPr>
              <w:t>否</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□是</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（认定证书代码</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w:t>
            </w:r>
          </w:p>
        </w:tc>
      </w:tr>
      <w:tr w:rsidR="00396A13" w:rsidRPr="00C27348">
        <w:trPr>
          <w:trHeight w:val="473"/>
          <w:jc w:val="center"/>
        </w:trPr>
        <w:tc>
          <w:tcPr>
            <w:tcW w:w="2686" w:type="dxa"/>
            <w:gridSpan w:val="2"/>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年度研发投入</w:t>
            </w:r>
          </w:p>
        </w:tc>
        <w:tc>
          <w:tcPr>
            <w:tcW w:w="7118" w:type="dxa"/>
            <w:gridSpan w:val="8"/>
          </w:tcPr>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1</w:t>
            </w: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50</w:t>
            </w:r>
            <w:r w:rsidRPr="00C27348">
              <w:rPr>
                <w:rFonts w:asciiTheme="minorEastAsia" w:eastAsiaTheme="minorEastAsia" w:hAnsiTheme="minorEastAsia" w:cs="仿宋" w:hint="eastAsia"/>
                <w:kern w:val="0"/>
                <w:szCs w:val="21"/>
              </w:rPr>
              <w:t>万元</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50</w:t>
            </w: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500</w:t>
            </w:r>
            <w:r w:rsidRPr="00C27348">
              <w:rPr>
                <w:rFonts w:asciiTheme="minorEastAsia" w:eastAsiaTheme="minorEastAsia" w:hAnsiTheme="minorEastAsia" w:cs="仿宋" w:hint="eastAsia"/>
                <w:kern w:val="0"/>
                <w:szCs w:val="21"/>
              </w:rPr>
              <w:t>万元</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500</w:t>
            </w: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1000</w:t>
            </w:r>
            <w:r w:rsidRPr="00C27348">
              <w:rPr>
                <w:rFonts w:asciiTheme="minorEastAsia" w:eastAsiaTheme="minorEastAsia" w:hAnsiTheme="minorEastAsia" w:cs="仿宋" w:hint="eastAsia"/>
                <w:kern w:val="0"/>
                <w:szCs w:val="21"/>
              </w:rPr>
              <w:t>万元</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sym w:font="Wingdings" w:char="F0FE"/>
            </w:r>
            <w:r w:rsidRPr="00C27348">
              <w:rPr>
                <w:rFonts w:asciiTheme="minorEastAsia" w:eastAsiaTheme="minorEastAsia" w:hAnsiTheme="minorEastAsia" w:cs="仿宋"/>
                <w:kern w:val="0"/>
                <w:szCs w:val="21"/>
              </w:rPr>
              <w:t>1000</w:t>
            </w:r>
            <w:r w:rsidRPr="00C27348">
              <w:rPr>
                <w:rFonts w:asciiTheme="minorEastAsia" w:eastAsiaTheme="minorEastAsia" w:hAnsiTheme="minorEastAsia" w:cs="仿宋" w:hint="eastAsia"/>
                <w:kern w:val="0"/>
                <w:szCs w:val="21"/>
              </w:rPr>
              <w:t>万元以上</w:t>
            </w:r>
            <w:r w:rsidRPr="00C27348">
              <w:rPr>
                <w:rFonts w:asciiTheme="minorEastAsia" w:eastAsiaTheme="minorEastAsia" w:hAnsiTheme="minorEastAsia" w:cs="仿宋"/>
                <w:kern w:val="0"/>
                <w:szCs w:val="21"/>
              </w:rPr>
              <w:t xml:space="preserve">   </w:t>
            </w:r>
          </w:p>
        </w:tc>
      </w:tr>
      <w:tr w:rsidR="00396A13" w:rsidRPr="00C27348">
        <w:trPr>
          <w:trHeight w:val="467"/>
          <w:jc w:val="center"/>
        </w:trPr>
        <w:tc>
          <w:tcPr>
            <w:tcW w:w="2686" w:type="dxa"/>
            <w:gridSpan w:val="2"/>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占营业收入比例</w:t>
            </w:r>
          </w:p>
        </w:tc>
        <w:tc>
          <w:tcPr>
            <w:tcW w:w="7118" w:type="dxa"/>
            <w:gridSpan w:val="8"/>
          </w:tcPr>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1%</w:t>
            </w:r>
            <w:r w:rsidRPr="00C27348">
              <w:rPr>
                <w:rFonts w:asciiTheme="minorEastAsia" w:eastAsiaTheme="minorEastAsia" w:hAnsiTheme="minorEastAsia" w:cs="仿宋" w:hint="eastAsia"/>
                <w:kern w:val="0"/>
                <w:szCs w:val="21"/>
              </w:rPr>
              <w:t>以内</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1%</w:t>
            </w: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 xml:space="preserve">3%    </w:t>
            </w: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3%</w:t>
            </w: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 xml:space="preserve">5%    </w:t>
            </w: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5%</w:t>
            </w: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 xml:space="preserve">10%    </w:t>
            </w:r>
            <w:r w:rsidRPr="00C27348">
              <w:rPr>
                <w:rFonts w:asciiTheme="minorEastAsia" w:eastAsiaTheme="minorEastAsia" w:hAnsiTheme="minorEastAsia" w:cs="仿宋" w:hint="eastAsia"/>
                <w:kern w:val="0"/>
                <w:szCs w:val="21"/>
              </w:rPr>
              <w:sym w:font="Wingdings" w:char="F0FE"/>
            </w:r>
            <w:r w:rsidRPr="00C27348">
              <w:rPr>
                <w:rFonts w:asciiTheme="minorEastAsia" w:eastAsiaTheme="minorEastAsia" w:hAnsiTheme="minorEastAsia" w:cs="仿宋"/>
                <w:kern w:val="0"/>
                <w:szCs w:val="21"/>
              </w:rPr>
              <w:t>10%</w:t>
            </w:r>
            <w:r w:rsidRPr="00C27348">
              <w:rPr>
                <w:rFonts w:asciiTheme="minorEastAsia" w:eastAsiaTheme="minorEastAsia" w:hAnsiTheme="minorEastAsia" w:cs="仿宋" w:hint="eastAsia"/>
                <w:kern w:val="0"/>
                <w:szCs w:val="21"/>
              </w:rPr>
              <w:t>以上</w:t>
            </w:r>
            <w:r w:rsidRPr="00C27348">
              <w:rPr>
                <w:rFonts w:asciiTheme="minorEastAsia" w:eastAsiaTheme="minorEastAsia" w:hAnsiTheme="minorEastAsia" w:cs="仿宋"/>
                <w:kern w:val="0"/>
                <w:szCs w:val="21"/>
              </w:rPr>
              <w:t xml:space="preserve">          </w:t>
            </w:r>
          </w:p>
        </w:tc>
      </w:tr>
      <w:tr w:rsidR="00396A13" w:rsidRPr="00C27348">
        <w:trPr>
          <w:trHeight w:val="3432"/>
          <w:jc w:val="center"/>
        </w:trPr>
        <w:tc>
          <w:tcPr>
            <w:tcW w:w="787" w:type="dxa"/>
          </w:tcPr>
          <w:p w:rsidR="00396A13" w:rsidRPr="00C27348" w:rsidRDefault="00396A13">
            <w:pPr>
              <w:jc w:val="center"/>
              <w:rPr>
                <w:rFonts w:asciiTheme="minorEastAsia" w:eastAsiaTheme="minorEastAsia" w:hAnsiTheme="minorEastAsia" w:cs="仿宋"/>
                <w:kern w:val="0"/>
                <w:szCs w:val="21"/>
              </w:rPr>
            </w:pPr>
          </w:p>
          <w:p w:rsidR="00396A13" w:rsidRPr="00C27348" w:rsidRDefault="00396A13">
            <w:pPr>
              <w:jc w:val="center"/>
              <w:rPr>
                <w:rFonts w:asciiTheme="minorEastAsia" w:eastAsiaTheme="minorEastAsia" w:hAnsiTheme="minorEastAsia" w:cs="仿宋"/>
                <w:kern w:val="0"/>
                <w:szCs w:val="21"/>
              </w:rPr>
            </w:pPr>
          </w:p>
          <w:p w:rsidR="00396A13" w:rsidRPr="00C27348" w:rsidRDefault="00396A13">
            <w:pPr>
              <w:jc w:val="center"/>
              <w:rPr>
                <w:rFonts w:asciiTheme="minorEastAsia" w:eastAsiaTheme="minorEastAsia" w:hAnsiTheme="minorEastAsia" w:cs="仿宋"/>
                <w:kern w:val="0"/>
                <w:szCs w:val="21"/>
              </w:rPr>
            </w:pP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企</w:t>
            </w:r>
          </w:p>
          <w:p w:rsidR="00396A13" w:rsidRPr="00C27348" w:rsidRDefault="00396A13">
            <w:pPr>
              <w:jc w:val="center"/>
              <w:rPr>
                <w:rFonts w:asciiTheme="minorEastAsia" w:eastAsiaTheme="minorEastAsia" w:hAnsiTheme="minorEastAsia" w:cs="仿宋"/>
                <w:kern w:val="0"/>
                <w:szCs w:val="21"/>
              </w:rPr>
            </w:pP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业</w:t>
            </w:r>
          </w:p>
          <w:p w:rsidR="00396A13" w:rsidRPr="00C27348" w:rsidRDefault="00396A13">
            <w:pPr>
              <w:jc w:val="center"/>
              <w:rPr>
                <w:rFonts w:asciiTheme="minorEastAsia" w:eastAsiaTheme="minorEastAsia" w:hAnsiTheme="minorEastAsia" w:cs="仿宋"/>
                <w:kern w:val="0"/>
                <w:szCs w:val="21"/>
              </w:rPr>
            </w:pP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简</w:t>
            </w:r>
          </w:p>
          <w:p w:rsidR="00396A13" w:rsidRPr="00C27348" w:rsidRDefault="00396A13">
            <w:pPr>
              <w:jc w:val="center"/>
              <w:rPr>
                <w:rFonts w:asciiTheme="minorEastAsia" w:eastAsiaTheme="minorEastAsia" w:hAnsiTheme="minorEastAsia" w:cs="仿宋"/>
                <w:kern w:val="0"/>
                <w:szCs w:val="21"/>
              </w:rPr>
            </w:pP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介</w:t>
            </w:r>
          </w:p>
        </w:tc>
        <w:tc>
          <w:tcPr>
            <w:tcW w:w="9017" w:type="dxa"/>
            <w:gridSpan w:val="9"/>
          </w:tcPr>
          <w:p w:rsidR="00396A13" w:rsidRPr="00C27348" w:rsidRDefault="00396A13" w:rsidP="00C27348">
            <w:pPr>
              <w:spacing w:line="360" w:lineRule="auto"/>
              <w:ind w:firstLineChars="200" w:firstLine="420"/>
              <w:rPr>
                <w:rFonts w:asciiTheme="minorEastAsia" w:eastAsiaTheme="minorEastAsia" w:hAnsiTheme="minorEastAsia" w:cs="仿宋"/>
                <w:kern w:val="0"/>
                <w:szCs w:val="21"/>
              </w:rPr>
            </w:pPr>
            <w:r w:rsidRPr="00C27348">
              <w:rPr>
                <w:rFonts w:asciiTheme="minorEastAsia" w:eastAsiaTheme="minorEastAsia" w:hAnsiTheme="minorEastAsia" w:cs="微软雅黑" w:hint="eastAsia"/>
                <w:color w:val="000000"/>
                <w:szCs w:val="21"/>
                <w:shd w:val="clear" w:color="auto" w:fill="FFFFFF"/>
              </w:rPr>
              <w:t>康美滕王阁（四川）制药有限公司是由康美药业全资收购原四川滕王阁制药有限公司而设立的全资子公司，占地</w:t>
            </w:r>
            <w:r w:rsidRPr="00C27348">
              <w:rPr>
                <w:rFonts w:asciiTheme="minorEastAsia" w:eastAsiaTheme="minorEastAsia" w:hAnsiTheme="minorEastAsia" w:cs="微软雅黑"/>
                <w:color w:val="000000"/>
                <w:szCs w:val="21"/>
                <w:shd w:val="clear" w:color="auto" w:fill="FFFFFF"/>
              </w:rPr>
              <w:t>350</w:t>
            </w:r>
            <w:r w:rsidRPr="00C27348">
              <w:rPr>
                <w:rFonts w:asciiTheme="minorEastAsia" w:eastAsiaTheme="minorEastAsia" w:hAnsiTheme="minorEastAsia" w:cs="微软雅黑" w:hint="eastAsia"/>
                <w:color w:val="000000"/>
                <w:szCs w:val="21"/>
                <w:shd w:val="clear" w:color="auto" w:fill="FFFFFF"/>
              </w:rPr>
              <w:t>亩，一期累计投入四亿元，现已建成投产。拥有颗粒剂、中药饮片、前处理提取、半夏制粉、建曲等七条生产线。公司拳头产品有法半夏、姜半夏等毒性中药饮片及保宁半夏颗粒等中成药品种，其保宁半夏颗粒生产历史悠久，是四川省卫生厅（</w:t>
            </w:r>
            <w:r w:rsidRPr="00C27348">
              <w:rPr>
                <w:rFonts w:asciiTheme="minorEastAsia" w:eastAsiaTheme="minorEastAsia" w:hAnsiTheme="minorEastAsia" w:cs="微软雅黑"/>
                <w:color w:val="000000"/>
                <w:szCs w:val="21"/>
                <w:shd w:val="clear" w:color="auto" w:fill="FFFFFF"/>
              </w:rPr>
              <w:t>85</w:t>
            </w:r>
            <w:r w:rsidRPr="00C27348">
              <w:rPr>
                <w:rFonts w:asciiTheme="minorEastAsia" w:eastAsiaTheme="minorEastAsia" w:hAnsiTheme="minorEastAsia" w:cs="微软雅黑" w:hint="eastAsia"/>
                <w:color w:val="000000"/>
                <w:szCs w:val="21"/>
                <w:shd w:val="clear" w:color="auto" w:fill="FFFFFF"/>
              </w:rPr>
              <w:t>）</w:t>
            </w:r>
            <w:r w:rsidRPr="00C27348">
              <w:rPr>
                <w:rFonts w:asciiTheme="minorEastAsia" w:eastAsiaTheme="minorEastAsia" w:hAnsiTheme="minorEastAsia" w:cs="微软雅黑"/>
                <w:color w:val="000000"/>
                <w:szCs w:val="21"/>
                <w:shd w:val="clear" w:color="auto" w:fill="FFFFFF"/>
              </w:rPr>
              <w:t>069</w:t>
            </w:r>
            <w:r w:rsidRPr="00C27348">
              <w:rPr>
                <w:rFonts w:asciiTheme="minorEastAsia" w:eastAsiaTheme="minorEastAsia" w:hAnsiTheme="minorEastAsia" w:cs="微软雅黑" w:hint="eastAsia"/>
                <w:color w:val="000000"/>
                <w:szCs w:val="21"/>
                <w:shd w:val="clear" w:color="auto" w:fill="FFFFFF"/>
              </w:rPr>
              <w:t>号文批准为按古秘方生产，拥有独立知识产权。公司</w:t>
            </w:r>
            <w:r w:rsidRPr="00C27348">
              <w:rPr>
                <w:rFonts w:asciiTheme="minorEastAsia" w:eastAsiaTheme="minorEastAsia" w:hAnsiTheme="minorEastAsia" w:cs="微软雅黑"/>
                <w:color w:val="000000"/>
                <w:szCs w:val="21"/>
                <w:shd w:val="clear" w:color="auto" w:fill="FFFFFF"/>
              </w:rPr>
              <w:t>2016</w:t>
            </w:r>
            <w:r w:rsidRPr="00C27348">
              <w:rPr>
                <w:rFonts w:asciiTheme="minorEastAsia" w:eastAsiaTheme="minorEastAsia" w:hAnsiTheme="minorEastAsia" w:cs="微软雅黑" w:hint="eastAsia"/>
                <w:color w:val="000000"/>
                <w:szCs w:val="21"/>
                <w:shd w:val="clear" w:color="auto" w:fill="FFFFFF"/>
              </w:rPr>
              <w:t>年初投入</w:t>
            </w:r>
            <w:r w:rsidRPr="00C27348">
              <w:rPr>
                <w:rFonts w:asciiTheme="minorEastAsia" w:eastAsiaTheme="minorEastAsia" w:hAnsiTheme="minorEastAsia" w:cs="微软雅黑"/>
                <w:color w:val="000000"/>
                <w:szCs w:val="21"/>
                <w:shd w:val="clear" w:color="auto" w:fill="FFFFFF"/>
              </w:rPr>
              <w:t>3000</w:t>
            </w:r>
            <w:r w:rsidRPr="00C27348">
              <w:rPr>
                <w:rFonts w:asciiTheme="minorEastAsia" w:eastAsiaTheme="minorEastAsia" w:hAnsiTheme="minorEastAsia" w:cs="微软雅黑" w:hint="eastAsia"/>
                <w:color w:val="000000"/>
                <w:szCs w:val="21"/>
                <w:shd w:val="clear" w:color="auto" w:fill="FFFFFF"/>
              </w:rPr>
              <w:t>万元进行搬迁改造项目建设。项目完成后将实现年产</w:t>
            </w:r>
            <w:r w:rsidRPr="00C27348">
              <w:rPr>
                <w:rFonts w:asciiTheme="minorEastAsia" w:eastAsiaTheme="minorEastAsia" w:hAnsiTheme="minorEastAsia" w:cs="微软雅黑"/>
                <w:color w:val="000000"/>
                <w:szCs w:val="21"/>
                <w:shd w:val="clear" w:color="auto" w:fill="FFFFFF"/>
              </w:rPr>
              <w:t>5000</w:t>
            </w:r>
            <w:r w:rsidRPr="00C27348">
              <w:rPr>
                <w:rFonts w:asciiTheme="minorEastAsia" w:eastAsiaTheme="minorEastAsia" w:hAnsiTheme="minorEastAsia" w:cs="微软雅黑" w:hint="eastAsia"/>
                <w:color w:val="000000"/>
                <w:szCs w:val="21"/>
                <w:shd w:val="clear" w:color="auto" w:fill="FFFFFF"/>
              </w:rPr>
              <w:t>件保宁半夏颗粒和</w:t>
            </w:r>
            <w:r w:rsidRPr="00C27348">
              <w:rPr>
                <w:rFonts w:asciiTheme="minorEastAsia" w:eastAsiaTheme="minorEastAsia" w:hAnsiTheme="minorEastAsia" w:cs="微软雅黑"/>
                <w:color w:val="000000"/>
                <w:szCs w:val="21"/>
                <w:shd w:val="clear" w:color="auto" w:fill="FFFFFF"/>
              </w:rPr>
              <w:t>1500</w:t>
            </w:r>
            <w:r w:rsidRPr="00C27348">
              <w:rPr>
                <w:rFonts w:asciiTheme="minorEastAsia" w:eastAsiaTheme="minorEastAsia" w:hAnsiTheme="minorEastAsia" w:cs="微软雅黑" w:hint="eastAsia"/>
                <w:color w:val="000000"/>
                <w:szCs w:val="21"/>
                <w:shd w:val="clear" w:color="auto" w:fill="FFFFFF"/>
              </w:rPr>
              <w:t>吨中药饮片生产能力。</w:t>
            </w:r>
            <w:r w:rsidRPr="00C27348">
              <w:rPr>
                <w:rFonts w:asciiTheme="minorEastAsia" w:eastAsiaTheme="minorEastAsia" w:hAnsiTheme="minorEastAsia" w:cs="微软雅黑"/>
                <w:color w:val="000000"/>
                <w:szCs w:val="21"/>
                <w:shd w:val="clear" w:color="auto" w:fill="FFFFFF"/>
              </w:rPr>
              <w:br/>
              <w:t> </w:t>
            </w:r>
            <w:r w:rsidRPr="00C27348">
              <w:rPr>
                <w:rFonts w:asciiTheme="minorEastAsia" w:eastAsiaTheme="minorEastAsia" w:hAnsiTheme="minorEastAsia" w:cs="微软雅黑"/>
                <w:color w:val="000000"/>
                <w:szCs w:val="21"/>
                <w:shd w:val="clear" w:color="auto" w:fill="FFFFFF"/>
              </w:rPr>
              <w:br/>
              <w:t> </w:t>
            </w:r>
          </w:p>
          <w:p w:rsidR="00396A13" w:rsidRPr="00C27348" w:rsidRDefault="00396A13">
            <w:pPr>
              <w:rPr>
                <w:rFonts w:asciiTheme="minorEastAsia" w:eastAsiaTheme="minorEastAsia" w:hAnsiTheme="minorEastAsia" w:cs="仿宋"/>
                <w:kern w:val="0"/>
                <w:szCs w:val="21"/>
              </w:rPr>
            </w:pPr>
          </w:p>
          <w:p w:rsidR="00396A13" w:rsidRPr="00C27348" w:rsidRDefault="00396A13">
            <w:pPr>
              <w:rPr>
                <w:rFonts w:asciiTheme="minorEastAsia" w:eastAsiaTheme="minorEastAsia" w:hAnsiTheme="minorEastAsia" w:cs="仿宋"/>
                <w:kern w:val="0"/>
                <w:szCs w:val="21"/>
              </w:rPr>
            </w:pPr>
          </w:p>
          <w:p w:rsidR="00396A13" w:rsidRPr="00C27348" w:rsidRDefault="00396A13">
            <w:pPr>
              <w:rPr>
                <w:rFonts w:asciiTheme="minorEastAsia" w:eastAsiaTheme="minorEastAsia" w:hAnsiTheme="minorEastAsia" w:cs="仿宋"/>
                <w:kern w:val="0"/>
                <w:szCs w:val="21"/>
              </w:rPr>
            </w:pPr>
          </w:p>
          <w:p w:rsidR="00396A13" w:rsidRPr="00C27348" w:rsidRDefault="00396A13">
            <w:pPr>
              <w:rPr>
                <w:rFonts w:asciiTheme="minorEastAsia" w:eastAsiaTheme="minorEastAsia" w:hAnsiTheme="minorEastAsia" w:cs="仿宋"/>
                <w:kern w:val="0"/>
                <w:szCs w:val="21"/>
              </w:rPr>
            </w:pPr>
          </w:p>
          <w:p w:rsidR="00396A13" w:rsidRPr="00C27348" w:rsidRDefault="00396A13">
            <w:pPr>
              <w:rPr>
                <w:rFonts w:asciiTheme="minorEastAsia" w:eastAsiaTheme="minorEastAsia" w:hAnsiTheme="minorEastAsia" w:cs="仿宋"/>
                <w:kern w:val="0"/>
                <w:szCs w:val="21"/>
              </w:rPr>
            </w:pPr>
          </w:p>
          <w:p w:rsidR="00396A13" w:rsidRPr="00C27348" w:rsidRDefault="00396A13">
            <w:pPr>
              <w:rPr>
                <w:rFonts w:asciiTheme="minorEastAsia" w:eastAsiaTheme="minorEastAsia" w:hAnsiTheme="minorEastAsia" w:cs="仿宋"/>
                <w:kern w:val="0"/>
                <w:szCs w:val="21"/>
              </w:rPr>
            </w:pPr>
          </w:p>
          <w:p w:rsidR="00396A13" w:rsidRPr="00C27348" w:rsidRDefault="00396A13">
            <w:pPr>
              <w:rPr>
                <w:rFonts w:asciiTheme="minorEastAsia" w:eastAsiaTheme="minorEastAsia" w:hAnsiTheme="minorEastAsia" w:cs="仿宋"/>
                <w:kern w:val="0"/>
                <w:szCs w:val="21"/>
              </w:rPr>
            </w:pPr>
          </w:p>
        </w:tc>
      </w:tr>
      <w:tr w:rsidR="00396A13" w:rsidRPr="00C27348">
        <w:trPr>
          <w:trHeight w:val="3432"/>
          <w:jc w:val="center"/>
        </w:trPr>
        <w:tc>
          <w:tcPr>
            <w:tcW w:w="787" w:type="dxa"/>
          </w:tcPr>
          <w:p w:rsidR="00396A13" w:rsidRPr="00C27348" w:rsidRDefault="00396A13">
            <w:pPr>
              <w:rPr>
                <w:rFonts w:asciiTheme="minorEastAsia" w:eastAsiaTheme="minorEastAsia" w:hAnsiTheme="minorEastAsia" w:cs="仿宋"/>
                <w:kern w:val="0"/>
                <w:szCs w:val="21"/>
              </w:rPr>
            </w:pPr>
          </w:p>
          <w:p w:rsidR="00396A13" w:rsidRPr="00C27348" w:rsidRDefault="00396A13">
            <w:pPr>
              <w:jc w:val="center"/>
              <w:rPr>
                <w:rFonts w:asciiTheme="minorEastAsia" w:eastAsiaTheme="minorEastAsia" w:hAnsiTheme="minorEastAsia" w:cs="仿宋"/>
                <w:kern w:val="0"/>
                <w:szCs w:val="21"/>
              </w:rPr>
            </w:pP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情</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况</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分</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析</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专</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家</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w:t>
            </w:r>
          </w:p>
        </w:tc>
        <w:tc>
          <w:tcPr>
            <w:tcW w:w="9017" w:type="dxa"/>
            <w:gridSpan w:val="9"/>
          </w:tcPr>
          <w:p w:rsidR="00396A13" w:rsidRPr="00C27348" w:rsidRDefault="00396A13" w:rsidP="00C27348">
            <w:pPr>
              <w:spacing w:line="360" w:lineRule="auto"/>
              <w:ind w:firstLineChars="200" w:firstLine="420"/>
              <w:rPr>
                <w:rFonts w:asciiTheme="minorEastAsia" w:eastAsiaTheme="minorEastAsia" w:hAnsiTheme="minorEastAsia" w:cs="微软雅黑"/>
                <w:color w:val="000000"/>
                <w:szCs w:val="21"/>
                <w:shd w:val="clear" w:color="auto" w:fill="FFFFFF"/>
              </w:rPr>
            </w:pPr>
            <w:r w:rsidRPr="00C27348">
              <w:rPr>
                <w:rFonts w:asciiTheme="minorEastAsia" w:eastAsiaTheme="minorEastAsia" w:hAnsiTheme="minorEastAsia" w:cs="微软雅黑" w:hint="eastAsia"/>
                <w:color w:val="000000"/>
                <w:szCs w:val="21"/>
                <w:shd w:val="clear" w:color="auto" w:fill="FFFFFF"/>
              </w:rPr>
              <w:t>康美滕王阁（四川）制药有限公司是由康美药业全资收购原四川滕王阁制药有限公司而设立的全资子公司，拥有颗粒剂、中药饮片、前处理提取、半夏制粉、建曲等七条生产线。公司拳头产品有法半夏、姜半夏等毒性中药饮片及保宁半夏颗粒等中成药品种，其生产的保宁半夏颗粒生产历史悠久，并拥有独立知识产权。</w:t>
            </w:r>
          </w:p>
          <w:p w:rsidR="00396A13" w:rsidRPr="00C27348" w:rsidRDefault="00396A13" w:rsidP="00C27348">
            <w:pPr>
              <w:spacing w:line="360" w:lineRule="auto"/>
              <w:ind w:firstLineChars="200" w:firstLine="420"/>
              <w:rPr>
                <w:rFonts w:asciiTheme="minorEastAsia" w:eastAsiaTheme="minorEastAsia" w:hAnsiTheme="minorEastAsia" w:cs="微软雅黑"/>
                <w:color w:val="000000"/>
                <w:szCs w:val="21"/>
                <w:shd w:val="clear" w:color="auto" w:fill="FFFFFF"/>
              </w:rPr>
            </w:pPr>
            <w:r w:rsidRPr="00C27348">
              <w:rPr>
                <w:rFonts w:asciiTheme="minorEastAsia" w:eastAsiaTheme="minorEastAsia" w:hAnsiTheme="minorEastAsia" w:cs="微软雅黑" w:hint="eastAsia"/>
                <w:color w:val="000000"/>
                <w:szCs w:val="21"/>
                <w:shd w:val="clear" w:color="auto" w:fill="FFFFFF"/>
              </w:rPr>
              <w:t>该公司是川东北地区一家具有较大规模的、比较优质的中药饮片，中成药生产的企业，其是毒性中药饮片加工，提取独具特色。</w:t>
            </w:r>
          </w:p>
        </w:tc>
      </w:tr>
    </w:tbl>
    <w:p w:rsidR="00396A13" w:rsidRDefault="00396A13">
      <w:pPr>
        <w:jc w:val="center"/>
        <w:rPr>
          <w:sz w:val="28"/>
          <w:szCs w:val="18"/>
        </w:rPr>
      </w:pPr>
      <w:r>
        <w:rPr>
          <w:rFonts w:hint="eastAsia"/>
          <w:sz w:val="28"/>
          <w:szCs w:val="18"/>
        </w:rPr>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8"/>
        <w:gridCol w:w="1060"/>
        <w:gridCol w:w="155"/>
        <w:gridCol w:w="7143"/>
      </w:tblGrid>
      <w:tr w:rsidR="00396A13" w:rsidRPr="00C27348">
        <w:trPr>
          <w:trHeight w:val="745"/>
        </w:trPr>
        <w:tc>
          <w:tcPr>
            <w:tcW w:w="1458" w:type="dxa"/>
            <w:vMerge w:val="restart"/>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技术需求情况说明</w:t>
            </w:r>
          </w:p>
        </w:tc>
        <w:tc>
          <w:tcPr>
            <w:tcW w:w="1215" w:type="dxa"/>
            <w:gridSpan w:val="2"/>
            <w:tcBorders>
              <w:left w:val="nil"/>
            </w:tcBorders>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技术需</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求类别</w:t>
            </w:r>
          </w:p>
        </w:tc>
        <w:tc>
          <w:tcPr>
            <w:tcW w:w="7143" w:type="dxa"/>
            <w:tcBorders>
              <w:left w:val="nil"/>
            </w:tcBorders>
            <w:vAlign w:val="center"/>
          </w:tcPr>
          <w:p w:rsidR="00396A13" w:rsidRPr="00C27348" w:rsidRDefault="00396A13">
            <w:pPr>
              <w:rPr>
                <w:rFonts w:asciiTheme="minorEastAsia" w:eastAsiaTheme="minorEastAsia" w:hAnsiTheme="minorEastAsia" w:cs="仿宋"/>
                <w:szCs w:val="21"/>
              </w:rPr>
            </w:pPr>
            <w:r w:rsidRPr="00C27348">
              <w:rPr>
                <w:rFonts w:asciiTheme="minorEastAsia" w:eastAsiaTheme="minorEastAsia" w:hAnsiTheme="minorEastAsia" w:cs="仿宋" w:hint="eastAsia"/>
                <w:kern w:val="0"/>
                <w:szCs w:val="21"/>
              </w:rPr>
              <w:sym w:font="Wingdings" w:char="F0FE"/>
            </w:r>
            <w:r w:rsidRPr="00C27348">
              <w:rPr>
                <w:rFonts w:asciiTheme="minorEastAsia" w:eastAsiaTheme="minorEastAsia" w:hAnsiTheme="minorEastAsia" w:cs="仿宋" w:hint="eastAsia"/>
                <w:szCs w:val="21"/>
              </w:rPr>
              <w:t>技术研发（关键、核心技术）</w:t>
            </w:r>
            <w:r w:rsidRPr="00C27348">
              <w:rPr>
                <w:rFonts w:asciiTheme="minorEastAsia" w:eastAsiaTheme="minorEastAsia" w:hAnsiTheme="minorEastAsia" w:cs="仿宋"/>
                <w:szCs w:val="21"/>
              </w:rPr>
              <w:t xml:space="preserve">    </w:t>
            </w:r>
            <w:r w:rsidRPr="00C27348">
              <w:rPr>
                <w:rFonts w:asciiTheme="minorEastAsia" w:eastAsiaTheme="minorEastAsia" w:hAnsiTheme="minorEastAsia" w:cs="仿宋" w:hint="eastAsia"/>
                <w:szCs w:val="21"/>
              </w:rPr>
              <w:t>□产品研发（产品升级、新产品研发）</w:t>
            </w:r>
          </w:p>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cs="仿宋" w:hint="eastAsia"/>
                <w:szCs w:val="21"/>
              </w:rPr>
              <w:t>□技术改造（设备、研发生产条件）</w:t>
            </w:r>
            <w:r w:rsidRPr="00C27348">
              <w:rPr>
                <w:rFonts w:asciiTheme="minorEastAsia" w:eastAsiaTheme="minorEastAsia" w:hAnsiTheme="minorEastAsia" w:cs="仿宋" w:hint="eastAsia"/>
                <w:kern w:val="0"/>
                <w:szCs w:val="21"/>
              </w:rPr>
              <w:sym w:font="Wingdings" w:char="F0FE"/>
            </w:r>
            <w:r w:rsidRPr="00C27348">
              <w:rPr>
                <w:rFonts w:asciiTheme="minorEastAsia" w:eastAsiaTheme="minorEastAsia" w:hAnsiTheme="minorEastAsia" w:cs="仿宋" w:hint="eastAsia"/>
                <w:szCs w:val="21"/>
              </w:rPr>
              <w:t>技术配套（技术、产品等配套合作）</w:t>
            </w:r>
          </w:p>
        </w:tc>
      </w:tr>
      <w:tr w:rsidR="00396A13" w:rsidRPr="00C27348">
        <w:trPr>
          <w:trHeight w:val="90"/>
        </w:trPr>
        <w:tc>
          <w:tcPr>
            <w:tcW w:w="1458" w:type="dxa"/>
            <w:vMerge/>
            <w:vAlign w:val="center"/>
          </w:tcPr>
          <w:p w:rsidR="00396A13" w:rsidRPr="00C27348" w:rsidRDefault="00396A13">
            <w:pPr>
              <w:widowControl/>
              <w:jc w:val="left"/>
              <w:rPr>
                <w:rFonts w:asciiTheme="minorEastAsia" w:eastAsiaTheme="minorEastAsia" w:hAnsiTheme="minorEastAsia" w:cs="仿宋"/>
                <w:kern w:val="0"/>
                <w:szCs w:val="21"/>
              </w:rPr>
            </w:pPr>
          </w:p>
        </w:tc>
        <w:tc>
          <w:tcPr>
            <w:tcW w:w="1215" w:type="dxa"/>
            <w:gridSpan w:val="2"/>
            <w:tcBorders>
              <w:left w:val="nil"/>
            </w:tcBorders>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技术</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需求</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详述</w:t>
            </w:r>
          </w:p>
        </w:tc>
        <w:tc>
          <w:tcPr>
            <w:tcW w:w="7143" w:type="dxa"/>
            <w:tcBorders>
              <w:left w:val="nil"/>
            </w:tcBorders>
            <w:vAlign w:val="center"/>
          </w:tcPr>
          <w:p w:rsidR="00396A13" w:rsidRPr="00C27348" w:rsidRDefault="00396A13">
            <w:pPr>
              <w:rPr>
                <w:rFonts w:asciiTheme="minorEastAsia" w:eastAsiaTheme="minorEastAsia" w:hAnsiTheme="minorEastAsia" w:cs="仿宋"/>
                <w:szCs w:val="21"/>
              </w:rPr>
            </w:pPr>
            <w:r w:rsidRPr="00C27348">
              <w:rPr>
                <w:rFonts w:asciiTheme="minorEastAsia" w:eastAsiaTheme="minorEastAsia" w:hAnsiTheme="minorEastAsia" w:cs="仿宋" w:hint="eastAsia"/>
                <w:szCs w:val="21"/>
              </w:rPr>
              <w:t>（包括主要技术、条件、成熟度、成本等指标）</w:t>
            </w:r>
          </w:p>
          <w:p w:rsidR="00396A13" w:rsidRPr="00C27348" w:rsidRDefault="00396A13" w:rsidP="00234860">
            <w:pPr>
              <w:pStyle w:val="a3"/>
              <w:spacing w:line="360" w:lineRule="auto"/>
              <w:ind w:firstLineChars="0" w:firstLine="0"/>
              <w:rPr>
                <w:rFonts w:asciiTheme="minorEastAsia" w:eastAsiaTheme="minorEastAsia" w:hAnsiTheme="minorEastAsia" w:cs="宋体"/>
                <w:szCs w:val="21"/>
              </w:rPr>
            </w:pPr>
            <w:r w:rsidRPr="00C27348">
              <w:rPr>
                <w:rFonts w:asciiTheme="minorEastAsia" w:eastAsiaTheme="minorEastAsia" w:hAnsiTheme="minorEastAsia" w:cs="宋体"/>
                <w:szCs w:val="21"/>
              </w:rPr>
              <w:t>1.</w:t>
            </w:r>
            <w:r w:rsidRPr="00C27348">
              <w:rPr>
                <w:rFonts w:asciiTheme="minorEastAsia" w:eastAsiaTheme="minorEastAsia" w:hAnsiTheme="minorEastAsia" w:cs="宋体" w:hint="eastAsia"/>
                <w:szCs w:val="21"/>
              </w:rPr>
              <w:t>部分产品生产工艺不稳定</w:t>
            </w:r>
          </w:p>
          <w:p w:rsidR="00396A13" w:rsidRPr="00C27348" w:rsidRDefault="00396A13" w:rsidP="00C27348">
            <w:pPr>
              <w:pStyle w:val="a3"/>
              <w:spacing w:line="360" w:lineRule="auto"/>
              <w:ind w:firstLineChars="100" w:firstLine="210"/>
              <w:rPr>
                <w:rFonts w:asciiTheme="minorEastAsia" w:eastAsiaTheme="minorEastAsia" w:hAnsiTheme="minorEastAsia" w:cs="宋体"/>
                <w:szCs w:val="21"/>
              </w:rPr>
            </w:pPr>
            <w:r w:rsidRPr="00C27348">
              <w:rPr>
                <w:rFonts w:asciiTheme="minorEastAsia" w:eastAsiaTheme="minorEastAsia" w:hAnsiTheme="minorEastAsia" w:cs="宋体" w:hint="eastAsia"/>
                <w:szCs w:val="21"/>
              </w:rPr>
              <w:t>制白附子与制天南星表现在相关工艺不成熟。制白附子浸出物检测达不到药典标准（不低于</w:t>
            </w:r>
            <w:r w:rsidRPr="00C27348">
              <w:rPr>
                <w:rFonts w:asciiTheme="minorEastAsia" w:eastAsiaTheme="minorEastAsia" w:hAnsiTheme="minorEastAsia" w:cs="宋体"/>
                <w:szCs w:val="21"/>
              </w:rPr>
              <w:t>15%</w:t>
            </w:r>
            <w:r w:rsidRPr="00C27348">
              <w:rPr>
                <w:rFonts w:asciiTheme="minorEastAsia" w:eastAsiaTheme="minorEastAsia" w:hAnsiTheme="minorEastAsia" w:cs="宋体" w:hint="eastAsia"/>
                <w:szCs w:val="21"/>
              </w:rPr>
              <w:t>）；制天南星芹菜素含量达不到药典标准（</w:t>
            </w:r>
            <w:r w:rsidRPr="00C27348">
              <w:rPr>
                <w:rFonts w:asciiTheme="minorEastAsia" w:eastAsiaTheme="minorEastAsia" w:hAnsiTheme="minorEastAsia" w:cs="宋体"/>
                <w:szCs w:val="21"/>
              </w:rPr>
              <w:t>0.05%</w:t>
            </w:r>
            <w:r w:rsidRPr="00C27348">
              <w:rPr>
                <w:rFonts w:asciiTheme="minorEastAsia" w:eastAsiaTheme="minorEastAsia" w:hAnsiTheme="minorEastAsia" w:cs="宋体" w:hint="eastAsia"/>
                <w:szCs w:val="21"/>
              </w:rPr>
              <w:t>），两个产品至今不能满足市场需求。</w:t>
            </w:r>
          </w:p>
          <w:p w:rsidR="00396A13" w:rsidRPr="00C27348" w:rsidRDefault="00396A13" w:rsidP="00234860">
            <w:pPr>
              <w:pStyle w:val="a3"/>
              <w:spacing w:line="360" w:lineRule="auto"/>
              <w:ind w:firstLineChars="0" w:firstLine="0"/>
              <w:rPr>
                <w:rFonts w:asciiTheme="minorEastAsia" w:eastAsiaTheme="minorEastAsia" w:hAnsiTheme="minorEastAsia" w:cs="宋体"/>
                <w:szCs w:val="21"/>
              </w:rPr>
            </w:pPr>
            <w:r w:rsidRPr="00C27348">
              <w:rPr>
                <w:rFonts w:asciiTheme="minorEastAsia" w:eastAsiaTheme="minorEastAsia" w:hAnsiTheme="minorEastAsia" w:cs="宋体"/>
                <w:szCs w:val="21"/>
              </w:rPr>
              <w:t>2.</w:t>
            </w:r>
            <w:r w:rsidRPr="00C27348">
              <w:rPr>
                <w:rFonts w:asciiTheme="minorEastAsia" w:eastAsiaTheme="minorEastAsia" w:hAnsiTheme="minorEastAsia" w:cs="宋体" w:hint="eastAsia"/>
                <w:szCs w:val="21"/>
              </w:rPr>
              <w:t>设施设备创新需求</w:t>
            </w:r>
          </w:p>
          <w:p w:rsidR="00396A13" w:rsidRPr="00C27348" w:rsidRDefault="00396A13" w:rsidP="00C27348">
            <w:pPr>
              <w:pStyle w:val="a3"/>
              <w:spacing w:line="360" w:lineRule="auto"/>
              <w:ind w:firstLineChars="150" w:firstLine="315"/>
              <w:rPr>
                <w:rFonts w:asciiTheme="minorEastAsia" w:eastAsiaTheme="minorEastAsia" w:hAnsiTheme="minorEastAsia"/>
                <w:szCs w:val="21"/>
              </w:rPr>
            </w:pPr>
            <w:r w:rsidRPr="00C27348">
              <w:rPr>
                <w:rFonts w:asciiTheme="minorEastAsia" w:eastAsiaTheme="minorEastAsia" w:hAnsiTheme="minorEastAsia" w:hint="eastAsia"/>
                <w:szCs w:val="21"/>
              </w:rPr>
              <w:t>法半夏停留在研发小试阶段，即实验室阶段，向实际批量智能化生产的转化方面存在较大距离。需新研制一种法半夏炮制设备，设备要求：恒温浸泡罐温度控制在</w:t>
            </w:r>
            <w:r w:rsidRPr="00C27348">
              <w:rPr>
                <w:rFonts w:asciiTheme="minorEastAsia" w:eastAsiaTheme="minorEastAsia" w:hAnsiTheme="minorEastAsia"/>
                <w:szCs w:val="21"/>
              </w:rPr>
              <w:t>40</w:t>
            </w:r>
            <w:r w:rsidRPr="00C27348">
              <w:rPr>
                <w:rFonts w:asciiTheme="minorEastAsia" w:eastAsiaTheme="minorEastAsia" w:hAnsiTheme="minorEastAsia" w:hint="eastAsia"/>
                <w:szCs w:val="21"/>
              </w:rPr>
              <w:t>度，罐内设计挡板，罐体定时旋转。恒温浸泡罐，容积</w:t>
            </w:r>
            <w:smartTag w:uri="urn:schemas-microsoft-com:office:smarttags" w:element="chmetcnv">
              <w:smartTagPr>
                <w:attr w:name="UnitName" w:val="l"/>
                <w:attr w:name="SourceValue" w:val="4000"/>
                <w:attr w:name="HasSpace" w:val="False"/>
                <w:attr w:name="Negative" w:val="False"/>
                <w:attr w:name="NumberType" w:val="1"/>
                <w:attr w:name="TCSC" w:val="0"/>
              </w:smartTagPr>
              <w:r w:rsidRPr="00C27348">
                <w:rPr>
                  <w:rFonts w:asciiTheme="minorEastAsia" w:eastAsiaTheme="minorEastAsia" w:hAnsiTheme="minorEastAsia"/>
                  <w:szCs w:val="21"/>
                </w:rPr>
                <w:t>4000L</w:t>
              </w:r>
            </w:smartTag>
            <w:r w:rsidRPr="00C27348">
              <w:rPr>
                <w:rFonts w:asciiTheme="minorEastAsia" w:eastAsiaTheme="minorEastAsia" w:hAnsiTheme="minorEastAsia" w:hint="eastAsia"/>
                <w:szCs w:val="21"/>
              </w:rPr>
              <w:t>每个，数量</w:t>
            </w:r>
            <w:r w:rsidRPr="00C27348">
              <w:rPr>
                <w:rFonts w:asciiTheme="minorEastAsia" w:eastAsiaTheme="minorEastAsia" w:hAnsiTheme="minorEastAsia"/>
                <w:szCs w:val="21"/>
              </w:rPr>
              <w:t>10</w:t>
            </w:r>
            <w:r w:rsidRPr="00C27348">
              <w:rPr>
                <w:rFonts w:asciiTheme="minorEastAsia" w:eastAsiaTheme="minorEastAsia" w:hAnsiTheme="minorEastAsia" w:hint="eastAsia"/>
                <w:szCs w:val="21"/>
              </w:rPr>
              <w:t>个。</w:t>
            </w:r>
            <w:bookmarkStart w:id="0" w:name="_GoBack"/>
            <w:bookmarkEnd w:id="0"/>
          </w:p>
        </w:tc>
      </w:tr>
      <w:tr w:rsidR="00396A13" w:rsidRPr="00C27348">
        <w:trPr>
          <w:trHeight w:val="567"/>
        </w:trPr>
        <w:tc>
          <w:tcPr>
            <w:tcW w:w="1458" w:type="dxa"/>
            <w:vMerge/>
            <w:vAlign w:val="center"/>
          </w:tcPr>
          <w:p w:rsidR="00396A13" w:rsidRPr="00C27348" w:rsidRDefault="00396A13">
            <w:pPr>
              <w:widowControl/>
              <w:jc w:val="left"/>
              <w:rPr>
                <w:rFonts w:asciiTheme="minorEastAsia" w:eastAsiaTheme="minorEastAsia" w:hAnsiTheme="minorEastAsia" w:cs="仿宋"/>
                <w:kern w:val="0"/>
                <w:szCs w:val="21"/>
              </w:rPr>
            </w:pPr>
          </w:p>
        </w:tc>
        <w:tc>
          <w:tcPr>
            <w:tcW w:w="1215" w:type="dxa"/>
            <w:gridSpan w:val="2"/>
            <w:tcBorders>
              <w:top w:val="nil"/>
              <w:left w:val="nil"/>
            </w:tcBorders>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现有</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基础</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情况</w:t>
            </w:r>
          </w:p>
        </w:tc>
        <w:tc>
          <w:tcPr>
            <w:tcW w:w="7143" w:type="dxa"/>
            <w:tcBorders>
              <w:left w:val="nil"/>
            </w:tcBorders>
            <w:vAlign w:val="center"/>
          </w:tcPr>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cs="仿宋" w:hint="eastAsia"/>
                <w:szCs w:val="21"/>
              </w:rPr>
              <w:t>（企业已经开展的工作、所处阶段、投入资金和人力、仪器设备、生产条件）</w:t>
            </w:r>
          </w:p>
          <w:p w:rsidR="00396A13" w:rsidRPr="00C27348" w:rsidRDefault="00396A13">
            <w:pPr>
              <w:rPr>
                <w:rFonts w:asciiTheme="minorEastAsia" w:eastAsiaTheme="minorEastAsia" w:hAnsiTheme="minorEastAsia" w:cs="仿宋"/>
                <w:kern w:val="0"/>
                <w:szCs w:val="21"/>
              </w:rPr>
            </w:pPr>
          </w:p>
          <w:p w:rsidR="00396A13" w:rsidRPr="00C27348" w:rsidRDefault="00396A13" w:rsidP="00090A44">
            <w:pPr>
              <w:rPr>
                <w:rFonts w:asciiTheme="minorEastAsia" w:eastAsiaTheme="minorEastAsia" w:hAnsiTheme="minorEastAsia" w:cs="宋体"/>
                <w:kern w:val="0"/>
                <w:szCs w:val="21"/>
              </w:rPr>
            </w:pPr>
            <w:r w:rsidRPr="00C27348">
              <w:rPr>
                <w:rFonts w:asciiTheme="minorEastAsia" w:eastAsiaTheme="minorEastAsia" w:hAnsiTheme="minorEastAsia" w:cs="宋体" w:hint="eastAsia"/>
                <w:kern w:val="0"/>
                <w:szCs w:val="21"/>
              </w:rPr>
              <w:t>具备基础条件。</w:t>
            </w:r>
          </w:p>
          <w:p w:rsidR="00396A13" w:rsidRPr="00C27348" w:rsidRDefault="00396A13">
            <w:pPr>
              <w:rPr>
                <w:rFonts w:asciiTheme="minorEastAsia" w:eastAsiaTheme="minorEastAsia" w:hAnsiTheme="minorEastAsia" w:cs="仿宋"/>
                <w:kern w:val="0"/>
                <w:szCs w:val="21"/>
              </w:rPr>
            </w:pPr>
          </w:p>
          <w:p w:rsidR="00396A13" w:rsidRPr="00C27348" w:rsidRDefault="00396A13">
            <w:pPr>
              <w:rPr>
                <w:rFonts w:asciiTheme="minorEastAsia" w:eastAsiaTheme="minorEastAsia" w:hAnsiTheme="minorEastAsia" w:cs="仿宋"/>
                <w:kern w:val="0"/>
                <w:szCs w:val="21"/>
              </w:rPr>
            </w:pPr>
          </w:p>
          <w:p w:rsidR="00396A13" w:rsidRPr="00C27348" w:rsidRDefault="00396A13">
            <w:pPr>
              <w:rPr>
                <w:rFonts w:asciiTheme="minorEastAsia" w:eastAsiaTheme="minorEastAsia" w:hAnsiTheme="minorEastAsia" w:cs="仿宋"/>
                <w:kern w:val="0"/>
                <w:szCs w:val="21"/>
              </w:rPr>
            </w:pPr>
          </w:p>
        </w:tc>
      </w:tr>
      <w:tr w:rsidR="00396A13" w:rsidRPr="00C27348">
        <w:trPr>
          <w:trHeight w:val="1664"/>
        </w:trPr>
        <w:tc>
          <w:tcPr>
            <w:tcW w:w="1458" w:type="dxa"/>
            <w:vMerge w:val="restart"/>
            <w:tcBorders>
              <w:top w:val="nil"/>
            </w:tcBorders>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产学研合作需求</w:t>
            </w:r>
          </w:p>
        </w:tc>
        <w:tc>
          <w:tcPr>
            <w:tcW w:w="1215" w:type="dxa"/>
            <w:gridSpan w:val="2"/>
            <w:tcBorders>
              <w:top w:val="nil"/>
              <w:left w:val="nil"/>
            </w:tcBorders>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需求</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描述</w:t>
            </w:r>
          </w:p>
        </w:tc>
        <w:tc>
          <w:tcPr>
            <w:tcW w:w="7143" w:type="dxa"/>
            <w:tcBorders>
              <w:left w:val="nil"/>
            </w:tcBorders>
            <w:vAlign w:val="center"/>
          </w:tcPr>
          <w:p w:rsidR="00396A13" w:rsidRPr="00C27348" w:rsidRDefault="00396A13">
            <w:pPr>
              <w:rPr>
                <w:rFonts w:asciiTheme="minorEastAsia" w:eastAsiaTheme="minorEastAsia" w:hAnsiTheme="minorEastAsia" w:cs="仿宋"/>
                <w:szCs w:val="21"/>
              </w:rPr>
            </w:pPr>
            <w:r w:rsidRPr="00C27348">
              <w:rPr>
                <w:rFonts w:asciiTheme="minorEastAsia" w:eastAsiaTheme="minorEastAsia" w:hAnsiTheme="minorEastAsia" w:cs="仿宋" w:hint="eastAsia"/>
                <w:szCs w:val="21"/>
              </w:rPr>
              <w:t>（希望与哪类高校、科研院所开展产学研合作，共建创新载体，以及对专家及团队所属领域和水平的要求）</w:t>
            </w:r>
          </w:p>
          <w:p w:rsidR="00396A13" w:rsidRPr="00C27348" w:rsidRDefault="00396A13" w:rsidP="00090A44">
            <w:pPr>
              <w:rPr>
                <w:rFonts w:asciiTheme="minorEastAsia" w:eastAsiaTheme="minorEastAsia" w:hAnsiTheme="minorEastAsia" w:cs="宋体"/>
                <w:szCs w:val="21"/>
              </w:rPr>
            </w:pPr>
            <w:r w:rsidRPr="00C27348">
              <w:rPr>
                <w:rFonts w:asciiTheme="minorEastAsia" w:eastAsiaTheme="minorEastAsia" w:hAnsiTheme="minorEastAsia" w:cs="宋体" w:hint="eastAsia"/>
                <w:szCs w:val="21"/>
              </w:rPr>
              <w:t>成都中医药大学</w:t>
            </w:r>
          </w:p>
          <w:p w:rsidR="00396A13" w:rsidRPr="00C27348" w:rsidRDefault="00396A13">
            <w:pPr>
              <w:rPr>
                <w:rFonts w:asciiTheme="minorEastAsia" w:eastAsiaTheme="minorEastAsia" w:hAnsiTheme="minorEastAsia" w:cs="宋体"/>
                <w:szCs w:val="21"/>
              </w:rPr>
            </w:pPr>
            <w:r w:rsidRPr="00C27348">
              <w:rPr>
                <w:rFonts w:asciiTheme="minorEastAsia" w:eastAsiaTheme="minorEastAsia" w:hAnsiTheme="minorEastAsia" w:cs="宋体" w:hint="eastAsia"/>
                <w:szCs w:val="21"/>
              </w:rPr>
              <w:t>具备中药专业理论知识及中药现场炮制经验的专家。</w:t>
            </w:r>
          </w:p>
          <w:p w:rsidR="00396A13" w:rsidRPr="00C27348" w:rsidRDefault="00396A13">
            <w:pPr>
              <w:rPr>
                <w:rFonts w:asciiTheme="minorEastAsia" w:eastAsiaTheme="minorEastAsia" w:hAnsiTheme="minorEastAsia" w:cs="仿宋"/>
                <w:szCs w:val="21"/>
              </w:rPr>
            </w:pPr>
          </w:p>
        </w:tc>
      </w:tr>
      <w:tr w:rsidR="00396A13" w:rsidRPr="00C27348">
        <w:trPr>
          <w:trHeight w:val="530"/>
        </w:trPr>
        <w:tc>
          <w:tcPr>
            <w:tcW w:w="1458" w:type="dxa"/>
            <w:vMerge/>
            <w:tcBorders>
              <w:top w:val="nil"/>
            </w:tcBorders>
            <w:vAlign w:val="center"/>
          </w:tcPr>
          <w:p w:rsidR="00396A13" w:rsidRPr="00C27348" w:rsidRDefault="00396A13">
            <w:pPr>
              <w:widowControl/>
              <w:jc w:val="left"/>
              <w:rPr>
                <w:rFonts w:asciiTheme="minorEastAsia" w:eastAsiaTheme="minorEastAsia" w:hAnsiTheme="minorEastAsia" w:cs="仿宋"/>
                <w:kern w:val="0"/>
                <w:szCs w:val="21"/>
              </w:rPr>
            </w:pPr>
          </w:p>
        </w:tc>
        <w:tc>
          <w:tcPr>
            <w:tcW w:w="1215" w:type="dxa"/>
            <w:gridSpan w:val="2"/>
            <w:tcBorders>
              <w:left w:val="nil"/>
            </w:tcBorders>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合作</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方式</w:t>
            </w:r>
          </w:p>
        </w:tc>
        <w:tc>
          <w:tcPr>
            <w:tcW w:w="7143" w:type="dxa"/>
            <w:tcBorders>
              <w:left w:val="nil"/>
            </w:tcBorders>
            <w:vAlign w:val="center"/>
          </w:tcPr>
          <w:p w:rsidR="00396A13" w:rsidRPr="00C27348" w:rsidRDefault="00396A13">
            <w:pPr>
              <w:rPr>
                <w:rFonts w:asciiTheme="minorEastAsia" w:eastAsiaTheme="minorEastAsia" w:hAnsiTheme="minorEastAsia" w:cs="仿宋"/>
                <w:szCs w:val="21"/>
              </w:rPr>
            </w:pPr>
            <w:r w:rsidRPr="00C27348">
              <w:rPr>
                <w:rFonts w:asciiTheme="minorEastAsia" w:eastAsiaTheme="minorEastAsia" w:hAnsiTheme="minorEastAsia" w:cs="仿宋"/>
                <w:szCs w:val="21"/>
              </w:rPr>
              <w:t xml:space="preserve"> </w:t>
            </w:r>
            <w:r w:rsidRPr="00C27348">
              <w:rPr>
                <w:rFonts w:asciiTheme="minorEastAsia" w:eastAsiaTheme="minorEastAsia" w:hAnsiTheme="minorEastAsia" w:cs="仿宋" w:hint="eastAsia"/>
                <w:szCs w:val="21"/>
              </w:rPr>
              <w:t>□技术转让</w:t>
            </w:r>
            <w:r w:rsidRPr="00C27348">
              <w:rPr>
                <w:rFonts w:asciiTheme="minorEastAsia" w:eastAsiaTheme="minorEastAsia" w:hAnsiTheme="minorEastAsia" w:cs="仿宋"/>
                <w:szCs w:val="21"/>
              </w:rPr>
              <w:t xml:space="preserve">       </w:t>
            </w:r>
            <w:r w:rsidRPr="00C27348">
              <w:rPr>
                <w:rFonts w:asciiTheme="minorEastAsia" w:eastAsiaTheme="minorEastAsia" w:hAnsiTheme="minorEastAsia" w:cs="仿宋" w:hint="eastAsia"/>
                <w:szCs w:val="21"/>
              </w:rPr>
              <w:t>□技术入股</w:t>
            </w:r>
            <w:r w:rsidRPr="00C27348">
              <w:rPr>
                <w:rFonts w:asciiTheme="minorEastAsia" w:eastAsiaTheme="minorEastAsia" w:hAnsiTheme="minorEastAsia" w:cs="仿宋"/>
                <w:szCs w:val="21"/>
              </w:rPr>
              <w:t xml:space="preserve">      </w:t>
            </w:r>
            <w:r w:rsidRPr="00C27348">
              <w:rPr>
                <w:rFonts w:asciiTheme="minorEastAsia" w:eastAsiaTheme="minorEastAsia" w:hAnsiTheme="minorEastAsia" w:cs="仿宋" w:hint="eastAsia"/>
                <w:kern w:val="0"/>
                <w:szCs w:val="21"/>
              </w:rPr>
              <w:sym w:font="Wingdings" w:char="F0FE"/>
            </w:r>
            <w:r w:rsidRPr="00C27348">
              <w:rPr>
                <w:rFonts w:asciiTheme="minorEastAsia" w:eastAsiaTheme="minorEastAsia" w:hAnsiTheme="minorEastAsia" w:cs="仿宋" w:hint="eastAsia"/>
                <w:szCs w:val="21"/>
              </w:rPr>
              <w:t>联合开发</w:t>
            </w:r>
            <w:r w:rsidRPr="00C27348">
              <w:rPr>
                <w:rFonts w:asciiTheme="minorEastAsia" w:eastAsiaTheme="minorEastAsia" w:hAnsiTheme="minorEastAsia" w:cs="仿宋"/>
                <w:szCs w:val="21"/>
              </w:rPr>
              <w:t xml:space="preserve">      </w:t>
            </w:r>
            <w:r w:rsidRPr="00C27348">
              <w:rPr>
                <w:rFonts w:asciiTheme="minorEastAsia" w:eastAsiaTheme="minorEastAsia" w:hAnsiTheme="minorEastAsia" w:cs="仿宋" w:hint="eastAsia"/>
                <w:szCs w:val="21"/>
              </w:rPr>
              <w:t>□委托研发</w:t>
            </w:r>
            <w:r w:rsidRPr="00C27348">
              <w:rPr>
                <w:rFonts w:asciiTheme="minorEastAsia" w:eastAsiaTheme="minorEastAsia" w:hAnsiTheme="minorEastAsia" w:cs="仿宋"/>
                <w:szCs w:val="21"/>
              </w:rPr>
              <w:t xml:space="preserve"> </w:t>
            </w:r>
          </w:p>
          <w:p w:rsidR="00396A13" w:rsidRPr="00C27348" w:rsidRDefault="00396A13">
            <w:pPr>
              <w:rPr>
                <w:rFonts w:asciiTheme="minorEastAsia" w:eastAsiaTheme="minorEastAsia" w:hAnsiTheme="minorEastAsia" w:cs="仿宋"/>
                <w:szCs w:val="21"/>
              </w:rPr>
            </w:pPr>
            <w:r w:rsidRPr="00C27348">
              <w:rPr>
                <w:rFonts w:asciiTheme="minorEastAsia" w:eastAsiaTheme="minorEastAsia" w:hAnsiTheme="minorEastAsia" w:cs="仿宋"/>
                <w:szCs w:val="21"/>
              </w:rPr>
              <w:t xml:space="preserve"> </w:t>
            </w:r>
            <w:r w:rsidRPr="00C27348">
              <w:rPr>
                <w:rFonts w:asciiTheme="minorEastAsia" w:eastAsiaTheme="minorEastAsia" w:hAnsiTheme="minorEastAsia" w:cs="仿宋" w:hint="eastAsia"/>
                <w:kern w:val="0"/>
                <w:szCs w:val="21"/>
              </w:rPr>
              <w:sym w:font="Wingdings" w:char="F0FE"/>
            </w:r>
            <w:r w:rsidRPr="00C27348">
              <w:rPr>
                <w:rFonts w:asciiTheme="minorEastAsia" w:eastAsiaTheme="minorEastAsia" w:hAnsiTheme="minorEastAsia" w:cs="仿宋" w:hint="eastAsia"/>
                <w:szCs w:val="21"/>
              </w:rPr>
              <w:t>委托团队、专家长期技术服务</w:t>
            </w:r>
            <w:r w:rsidRPr="00C27348">
              <w:rPr>
                <w:rFonts w:asciiTheme="minorEastAsia" w:eastAsiaTheme="minorEastAsia" w:hAnsiTheme="minorEastAsia" w:cs="仿宋"/>
                <w:szCs w:val="21"/>
              </w:rPr>
              <w:t xml:space="preserve">     </w:t>
            </w:r>
            <w:r w:rsidRPr="00C27348">
              <w:rPr>
                <w:rFonts w:asciiTheme="minorEastAsia" w:eastAsiaTheme="minorEastAsia" w:hAnsiTheme="minorEastAsia" w:cs="仿宋" w:hint="eastAsia"/>
                <w:szCs w:val="21"/>
              </w:rPr>
              <w:t>□共建新研发、生产实体</w:t>
            </w:r>
          </w:p>
        </w:tc>
      </w:tr>
      <w:tr w:rsidR="00396A13" w:rsidRPr="00C27348">
        <w:trPr>
          <w:trHeight w:val="530"/>
        </w:trPr>
        <w:tc>
          <w:tcPr>
            <w:tcW w:w="1458" w:type="dxa"/>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lastRenderedPageBreak/>
              <w:t>其他需求</w:t>
            </w:r>
          </w:p>
        </w:tc>
        <w:tc>
          <w:tcPr>
            <w:tcW w:w="8358" w:type="dxa"/>
            <w:gridSpan w:val="3"/>
            <w:tcBorders>
              <w:left w:val="nil"/>
            </w:tcBorders>
            <w:vAlign w:val="center"/>
          </w:tcPr>
          <w:p w:rsidR="00396A13" w:rsidRPr="00C27348" w:rsidRDefault="00396A13">
            <w:pPr>
              <w:pStyle w:val="10"/>
              <w:ind w:firstLineChars="0" w:firstLine="0"/>
              <w:jc w:val="left"/>
              <w:rPr>
                <w:rFonts w:asciiTheme="minorEastAsia" w:eastAsiaTheme="minorEastAsia" w:hAnsiTheme="minorEastAsia" w:cs="仿宋"/>
                <w:szCs w:val="21"/>
              </w:rPr>
            </w:pPr>
            <w:r w:rsidRPr="00C27348">
              <w:rPr>
                <w:rFonts w:asciiTheme="minorEastAsia" w:eastAsiaTheme="minorEastAsia" w:hAnsiTheme="minorEastAsia" w:cs="仿宋" w:hint="eastAsia"/>
                <w:szCs w:val="21"/>
              </w:rPr>
              <w:t>□技术转移</w:t>
            </w:r>
            <w:r w:rsidRPr="00C27348">
              <w:rPr>
                <w:rFonts w:asciiTheme="minorEastAsia" w:eastAsiaTheme="minorEastAsia" w:hAnsiTheme="minorEastAsia" w:cs="仿宋"/>
                <w:szCs w:val="21"/>
              </w:rPr>
              <w:t xml:space="preserve"> </w:t>
            </w:r>
            <w:r w:rsidRPr="00C27348">
              <w:rPr>
                <w:rFonts w:asciiTheme="minorEastAsia" w:eastAsiaTheme="minorEastAsia" w:hAnsiTheme="minorEastAsia" w:cs="仿宋" w:hint="eastAsia"/>
                <w:szCs w:val="21"/>
              </w:rPr>
              <w:t>□研发费用加计扣除</w:t>
            </w:r>
            <w:r w:rsidRPr="00C27348">
              <w:rPr>
                <w:rFonts w:asciiTheme="minorEastAsia" w:eastAsiaTheme="minorEastAsia" w:hAnsiTheme="minorEastAsia" w:cs="仿宋"/>
                <w:szCs w:val="21"/>
              </w:rPr>
              <w:t xml:space="preserve"> </w:t>
            </w:r>
            <w:r w:rsidRPr="00C27348">
              <w:rPr>
                <w:rFonts w:asciiTheme="minorEastAsia" w:eastAsiaTheme="minorEastAsia" w:hAnsiTheme="minorEastAsia" w:cs="仿宋" w:hint="eastAsia"/>
                <w:szCs w:val="21"/>
              </w:rPr>
              <w:t>□知识产权</w:t>
            </w:r>
            <w:r w:rsidRPr="00C27348">
              <w:rPr>
                <w:rFonts w:asciiTheme="minorEastAsia" w:eastAsiaTheme="minorEastAsia" w:hAnsiTheme="minorEastAsia" w:cs="仿宋"/>
                <w:szCs w:val="21"/>
              </w:rPr>
              <w:t xml:space="preserve"> </w:t>
            </w:r>
            <w:r w:rsidRPr="00C27348">
              <w:rPr>
                <w:rFonts w:asciiTheme="minorEastAsia" w:eastAsiaTheme="minorEastAsia" w:hAnsiTheme="minorEastAsia" w:cs="仿宋" w:hint="eastAsia"/>
                <w:szCs w:val="21"/>
              </w:rPr>
              <w:t>□科技金融</w:t>
            </w:r>
            <w:r w:rsidRPr="00C27348">
              <w:rPr>
                <w:rFonts w:asciiTheme="minorEastAsia" w:eastAsiaTheme="minorEastAsia" w:hAnsiTheme="minorEastAsia" w:cs="仿宋"/>
                <w:szCs w:val="21"/>
              </w:rPr>
              <w:t xml:space="preserve"> </w:t>
            </w:r>
            <w:r w:rsidRPr="00C27348">
              <w:rPr>
                <w:rFonts w:asciiTheme="minorEastAsia" w:eastAsiaTheme="minorEastAsia" w:hAnsiTheme="minorEastAsia" w:cs="仿宋" w:hint="eastAsia"/>
                <w:szCs w:val="21"/>
              </w:rPr>
              <w:t>□检验检测</w:t>
            </w:r>
            <w:r w:rsidRPr="00C27348">
              <w:rPr>
                <w:rFonts w:asciiTheme="minorEastAsia" w:eastAsiaTheme="minorEastAsia" w:hAnsiTheme="minorEastAsia" w:cs="仿宋"/>
                <w:szCs w:val="21"/>
              </w:rPr>
              <w:t xml:space="preserve"> </w:t>
            </w:r>
            <w:r w:rsidRPr="00C27348">
              <w:rPr>
                <w:rFonts w:asciiTheme="minorEastAsia" w:eastAsiaTheme="minorEastAsia" w:hAnsiTheme="minorEastAsia" w:cs="仿宋" w:hint="eastAsia"/>
                <w:szCs w:val="21"/>
              </w:rPr>
              <w:t>□质量体系</w:t>
            </w:r>
          </w:p>
          <w:p w:rsidR="00396A13" w:rsidRPr="00C27348" w:rsidRDefault="00396A13">
            <w:pPr>
              <w:pStyle w:val="10"/>
              <w:ind w:firstLineChars="0" w:firstLine="0"/>
              <w:jc w:val="left"/>
              <w:rPr>
                <w:rFonts w:asciiTheme="minorEastAsia" w:eastAsiaTheme="minorEastAsia" w:hAnsiTheme="minorEastAsia" w:cs="仿宋"/>
                <w:szCs w:val="21"/>
              </w:rPr>
            </w:pPr>
            <w:r w:rsidRPr="00C27348">
              <w:rPr>
                <w:rFonts w:asciiTheme="minorEastAsia" w:eastAsiaTheme="minorEastAsia" w:hAnsiTheme="minorEastAsia" w:cs="仿宋" w:hint="eastAsia"/>
                <w:szCs w:val="21"/>
              </w:rPr>
              <w:t>□行业政策</w:t>
            </w:r>
            <w:r w:rsidRPr="00C27348">
              <w:rPr>
                <w:rFonts w:asciiTheme="minorEastAsia" w:eastAsiaTheme="minorEastAsia" w:hAnsiTheme="minorEastAsia" w:cs="仿宋"/>
                <w:szCs w:val="21"/>
              </w:rPr>
              <w:t xml:space="preserve"> </w:t>
            </w:r>
            <w:r w:rsidRPr="00C27348">
              <w:rPr>
                <w:rFonts w:asciiTheme="minorEastAsia" w:eastAsiaTheme="minorEastAsia" w:hAnsiTheme="minorEastAsia" w:cs="仿宋" w:hint="eastAsia"/>
                <w:szCs w:val="21"/>
              </w:rPr>
              <w:t>□科技政策</w:t>
            </w:r>
            <w:r w:rsidRPr="00C27348">
              <w:rPr>
                <w:rFonts w:asciiTheme="minorEastAsia" w:eastAsiaTheme="minorEastAsia" w:hAnsiTheme="minorEastAsia" w:cs="仿宋"/>
                <w:szCs w:val="21"/>
              </w:rPr>
              <w:t xml:space="preserve"> </w:t>
            </w:r>
            <w:r w:rsidRPr="00C27348">
              <w:rPr>
                <w:rFonts w:asciiTheme="minorEastAsia" w:eastAsiaTheme="minorEastAsia" w:hAnsiTheme="minorEastAsia" w:cs="仿宋" w:hint="eastAsia"/>
                <w:szCs w:val="21"/>
              </w:rPr>
              <w:t>□招标采购</w:t>
            </w:r>
            <w:r w:rsidRPr="00C27348">
              <w:rPr>
                <w:rFonts w:asciiTheme="minorEastAsia" w:eastAsiaTheme="minorEastAsia" w:hAnsiTheme="minorEastAsia" w:cs="仿宋"/>
                <w:szCs w:val="21"/>
              </w:rPr>
              <w:t xml:space="preserve"> </w:t>
            </w:r>
            <w:r w:rsidRPr="00C27348">
              <w:rPr>
                <w:rFonts w:asciiTheme="minorEastAsia" w:eastAsiaTheme="minorEastAsia" w:hAnsiTheme="minorEastAsia" w:cs="仿宋" w:hint="eastAsia"/>
                <w:szCs w:val="21"/>
              </w:rPr>
              <w:t>□产品</w:t>
            </w:r>
            <w:r w:rsidRPr="00C27348">
              <w:rPr>
                <w:rFonts w:asciiTheme="minorEastAsia" w:eastAsiaTheme="minorEastAsia" w:hAnsiTheme="minorEastAsia" w:cs="仿宋"/>
                <w:szCs w:val="21"/>
              </w:rPr>
              <w:t>/</w:t>
            </w:r>
            <w:r w:rsidRPr="00C27348">
              <w:rPr>
                <w:rFonts w:asciiTheme="minorEastAsia" w:eastAsiaTheme="minorEastAsia" w:hAnsiTheme="minorEastAsia" w:cs="仿宋" w:hint="eastAsia"/>
                <w:szCs w:val="21"/>
              </w:rPr>
              <w:t>服务市场占有率分析</w:t>
            </w:r>
            <w:r w:rsidRPr="00C27348">
              <w:rPr>
                <w:rFonts w:asciiTheme="minorEastAsia" w:eastAsiaTheme="minorEastAsia" w:hAnsiTheme="minorEastAsia" w:cs="仿宋"/>
                <w:szCs w:val="21"/>
              </w:rPr>
              <w:t xml:space="preserve"> </w:t>
            </w:r>
            <w:r w:rsidRPr="00C27348">
              <w:rPr>
                <w:rFonts w:asciiTheme="minorEastAsia" w:eastAsiaTheme="minorEastAsia" w:hAnsiTheme="minorEastAsia" w:cs="仿宋" w:hint="eastAsia"/>
                <w:szCs w:val="21"/>
              </w:rPr>
              <w:t>□市场前景分析</w:t>
            </w:r>
          </w:p>
          <w:p w:rsidR="00396A13" w:rsidRPr="00C27348" w:rsidRDefault="00396A13">
            <w:pPr>
              <w:rPr>
                <w:rFonts w:asciiTheme="minorEastAsia" w:eastAsiaTheme="minorEastAsia" w:hAnsiTheme="minorEastAsia" w:cs="仿宋"/>
                <w:szCs w:val="21"/>
              </w:rPr>
            </w:pPr>
            <w:r w:rsidRPr="00C27348">
              <w:rPr>
                <w:rFonts w:asciiTheme="minorEastAsia" w:eastAsiaTheme="minorEastAsia" w:hAnsiTheme="minorEastAsia" w:cs="仿宋" w:hint="eastAsia"/>
                <w:szCs w:val="21"/>
              </w:rPr>
              <w:t>□企业发展战略咨询</w:t>
            </w:r>
            <w:r w:rsidRPr="00C27348">
              <w:rPr>
                <w:rFonts w:asciiTheme="minorEastAsia" w:eastAsiaTheme="minorEastAsia" w:hAnsiTheme="minorEastAsia" w:cs="仿宋"/>
                <w:szCs w:val="21"/>
              </w:rPr>
              <w:t xml:space="preserve">           </w:t>
            </w:r>
            <w:r w:rsidRPr="00C27348">
              <w:rPr>
                <w:rFonts w:asciiTheme="minorEastAsia" w:eastAsiaTheme="minorEastAsia" w:hAnsiTheme="minorEastAsia" w:cs="仿宋" w:hint="eastAsia"/>
                <w:szCs w:val="21"/>
              </w:rPr>
              <w:t>□其他</w:t>
            </w:r>
          </w:p>
        </w:tc>
      </w:tr>
      <w:tr w:rsidR="00396A13" w:rsidRPr="00C27348">
        <w:trPr>
          <w:trHeight w:val="629"/>
        </w:trPr>
        <w:tc>
          <w:tcPr>
            <w:tcW w:w="2518" w:type="dxa"/>
            <w:gridSpan w:val="2"/>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同意公开</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需求信息</w:t>
            </w:r>
          </w:p>
        </w:tc>
        <w:tc>
          <w:tcPr>
            <w:tcW w:w="7298" w:type="dxa"/>
            <w:gridSpan w:val="2"/>
          </w:tcPr>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cs="仿宋"/>
                <w:szCs w:val="21"/>
              </w:rPr>
              <w:t xml:space="preserve"> </w:t>
            </w:r>
            <w:r w:rsidRPr="00C27348">
              <w:rPr>
                <w:rFonts w:asciiTheme="minorEastAsia" w:eastAsiaTheme="minorEastAsia" w:hAnsiTheme="minorEastAsia" w:cs="仿宋" w:hint="eastAsia"/>
                <w:szCs w:val="21"/>
              </w:rPr>
              <w:t>□</w:t>
            </w:r>
            <w:r w:rsidRPr="00C27348">
              <w:rPr>
                <w:rFonts w:asciiTheme="minorEastAsia" w:eastAsiaTheme="minorEastAsia" w:hAnsiTheme="minorEastAsia" w:cs="仿宋" w:hint="eastAsia"/>
                <w:kern w:val="0"/>
                <w:szCs w:val="21"/>
              </w:rPr>
              <w:t>是</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sym w:font="Wingdings" w:char="F0FE"/>
            </w:r>
            <w:r w:rsidRPr="00C27348">
              <w:rPr>
                <w:rFonts w:asciiTheme="minorEastAsia" w:eastAsiaTheme="minorEastAsia" w:hAnsiTheme="minorEastAsia" w:cs="仿宋" w:hint="eastAsia"/>
                <w:kern w:val="0"/>
                <w:szCs w:val="21"/>
              </w:rPr>
              <w:t>否</w:t>
            </w:r>
          </w:p>
          <w:p w:rsidR="00396A13" w:rsidRPr="00C27348" w:rsidRDefault="00396A13">
            <w:pPr>
              <w:rPr>
                <w:rFonts w:asciiTheme="minorEastAsia" w:eastAsiaTheme="minorEastAsia" w:hAnsiTheme="minorEastAsia" w:cs="仿宋"/>
                <w:kern w:val="0"/>
                <w:szCs w:val="21"/>
                <w:u w:val="single"/>
              </w:rPr>
            </w:pPr>
            <w:r w:rsidRPr="00C27348">
              <w:rPr>
                <w:rFonts w:asciiTheme="minorEastAsia" w:eastAsiaTheme="minorEastAsia" w:hAnsiTheme="minorEastAsia" w:cs="仿宋"/>
                <w:szCs w:val="21"/>
              </w:rPr>
              <w:t xml:space="preserve"> </w:t>
            </w:r>
            <w:r w:rsidRPr="00C27348">
              <w:rPr>
                <w:rFonts w:asciiTheme="minorEastAsia" w:eastAsiaTheme="minorEastAsia" w:hAnsiTheme="minorEastAsia" w:cs="仿宋" w:hint="eastAsia"/>
                <w:szCs w:val="21"/>
              </w:rPr>
              <w:t>□</w:t>
            </w:r>
            <w:r w:rsidRPr="00C27348">
              <w:rPr>
                <w:rFonts w:asciiTheme="minorEastAsia" w:eastAsiaTheme="minorEastAsia" w:hAnsiTheme="minorEastAsia" w:cs="仿宋" w:hint="eastAsia"/>
                <w:kern w:val="0"/>
                <w:szCs w:val="21"/>
              </w:rPr>
              <w:t>部分公开</w:t>
            </w:r>
            <w:r w:rsidRPr="00C27348">
              <w:rPr>
                <w:rFonts w:asciiTheme="minorEastAsia" w:eastAsiaTheme="minorEastAsia" w:hAnsiTheme="minorEastAsia" w:cs="仿宋"/>
                <w:kern w:val="0"/>
                <w:szCs w:val="21"/>
              </w:rPr>
              <w:t>(</w:t>
            </w:r>
            <w:r w:rsidRPr="00C27348">
              <w:rPr>
                <w:rFonts w:asciiTheme="minorEastAsia" w:eastAsiaTheme="minorEastAsia" w:hAnsiTheme="minorEastAsia" w:cs="仿宋" w:hint="eastAsia"/>
                <w:kern w:val="0"/>
                <w:szCs w:val="21"/>
              </w:rPr>
              <w:t>说明）</w:t>
            </w:r>
          </w:p>
        </w:tc>
      </w:tr>
      <w:tr w:rsidR="00396A13" w:rsidRPr="00C27348">
        <w:tc>
          <w:tcPr>
            <w:tcW w:w="2518" w:type="dxa"/>
            <w:gridSpan w:val="2"/>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同意接受</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专家服务</w:t>
            </w:r>
            <w:r w:rsidRPr="00C27348">
              <w:rPr>
                <w:rFonts w:asciiTheme="minorEastAsia" w:eastAsiaTheme="minorEastAsia" w:hAnsiTheme="minorEastAsia" w:cs="仿宋"/>
                <w:kern w:val="0"/>
                <w:szCs w:val="21"/>
              </w:rPr>
              <w:t xml:space="preserve">         </w:t>
            </w:r>
          </w:p>
        </w:tc>
        <w:tc>
          <w:tcPr>
            <w:tcW w:w="7298" w:type="dxa"/>
            <w:gridSpan w:val="2"/>
          </w:tcPr>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sym w:font="Wingdings" w:char="F0FE"/>
            </w:r>
            <w:r w:rsidRPr="00C27348">
              <w:rPr>
                <w:rFonts w:asciiTheme="minorEastAsia" w:eastAsiaTheme="minorEastAsia" w:hAnsiTheme="minorEastAsia" w:cs="仿宋" w:hint="eastAsia"/>
                <w:kern w:val="0"/>
                <w:szCs w:val="21"/>
              </w:rPr>
              <w:t>是</w:t>
            </w:r>
            <w:r w:rsidRPr="00C27348">
              <w:rPr>
                <w:rFonts w:asciiTheme="minorEastAsia" w:eastAsiaTheme="minorEastAsia" w:hAnsiTheme="minorEastAsia" w:cs="仿宋"/>
                <w:kern w:val="0"/>
                <w:szCs w:val="21"/>
              </w:rPr>
              <w:t xml:space="preserve">              </w:t>
            </w:r>
          </w:p>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cs="仿宋" w:hint="eastAsia"/>
                <w:szCs w:val="21"/>
              </w:rPr>
              <w:t>□</w:t>
            </w:r>
            <w:r w:rsidRPr="00C27348">
              <w:rPr>
                <w:rFonts w:asciiTheme="minorEastAsia" w:eastAsiaTheme="minorEastAsia" w:hAnsiTheme="minorEastAsia" w:cs="仿宋" w:hint="eastAsia"/>
                <w:kern w:val="0"/>
                <w:szCs w:val="21"/>
              </w:rPr>
              <w:t>否</w:t>
            </w:r>
          </w:p>
        </w:tc>
      </w:tr>
    </w:tbl>
    <w:p w:rsidR="00396A13" w:rsidRDefault="00396A13">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80"/>
        <w:gridCol w:w="1620"/>
        <w:gridCol w:w="1693"/>
        <w:gridCol w:w="5867"/>
      </w:tblGrid>
      <w:tr w:rsidR="00396A13" w:rsidRPr="00C27348">
        <w:trPr>
          <w:trHeight w:val="674"/>
          <w:jc w:val="center"/>
        </w:trPr>
        <w:tc>
          <w:tcPr>
            <w:tcW w:w="2400" w:type="dxa"/>
            <w:gridSpan w:val="2"/>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企业需求判断</w:t>
            </w:r>
          </w:p>
        </w:tc>
        <w:tc>
          <w:tcPr>
            <w:tcW w:w="7560" w:type="dxa"/>
            <w:gridSpan w:val="2"/>
          </w:tcPr>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□需求不准确，继续挖掘</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□需求准确，基本不可行</w:t>
            </w:r>
            <w:r w:rsidRPr="00C27348">
              <w:rPr>
                <w:rFonts w:asciiTheme="minorEastAsia" w:eastAsiaTheme="minorEastAsia" w:hAnsiTheme="minorEastAsia" w:cs="仿宋"/>
                <w:kern w:val="0"/>
                <w:szCs w:val="21"/>
              </w:rPr>
              <w:t xml:space="preserve">   </w:t>
            </w:r>
          </w:p>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sym w:font="Wingdings" w:char="F0FE"/>
            </w:r>
            <w:r w:rsidRPr="00C27348">
              <w:rPr>
                <w:rFonts w:asciiTheme="minorEastAsia" w:eastAsiaTheme="minorEastAsia" w:hAnsiTheme="minorEastAsia" w:cs="仿宋" w:hint="eastAsia"/>
                <w:kern w:val="0"/>
                <w:szCs w:val="21"/>
              </w:rPr>
              <w:t>需求准确，建议进行需求分析</w:t>
            </w:r>
            <w:r w:rsidRPr="00C27348">
              <w:rPr>
                <w:rFonts w:asciiTheme="minorEastAsia" w:eastAsiaTheme="minorEastAsia" w:hAnsiTheme="minorEastAsia" w:cs="仿宋"/>
                <w:kern w:val="0"/>
                <w:szCs w:val="21"/>
              </w:rPr>
              <w:t xml:space="preserve">          </w:t>
            </w:r>
          </w:p>
        </w:tc>
      </w:tr>
      <w:tr w:rsidR="00396A13" w:rsidRPr="00C27348">
        <w:trPr>
          <w:trHeight w:val="674"/>
          <w:jc w:val="center"/>
        </w:trPr>
        <w:tc>
          <w:tcPr>
            <w:tcW w:w="2400" w:type="dxa"/>
            <w:gridSpan w:val="2"/>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企业需求类型</w:t>
            </w:r>
          </w:p>
        </w:tc>
        <w:tc>
          <w:tcPr>
            <w:tcW w:w="7560" w:type="dxa"/>
            <w:gridSpan w:val="2"/>
            <w:vAlign w:val="center"/>
          </w:tcPr>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sym w:font="Wingdings" w:char="F0FE"/>
            </w:r>
            <w:r w:rsidRPr="00C27348">
              <w:rPr>
                <w:rFonts w:asciiTheme="minorEastAsia" w:eastAsiaTheme="minorEastAsia" w:hAnsiTheme="minorEastAsia" w:cs="仿宋" w:hint="eastAsia"/>
                <w:kern w:val="0"/>
                <w:szCs w:val="21"/>
              </w:rPr>
              <w:t>个性化需求</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□共性需求</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□无法判断</w:t>
            </w:r>
            <w:r w:rsidRPr="00C27348">
              <w:rPr>
                <w:rFonts w:asciiTheme="minorEastAsia" w:eastAsiaTheme="minorEastAsia" w:hAnsiTheme="minorEastAsia" w:cs="仿宋"/>
                <w:kern w:val="0"/>
                <w:szCs w:val="21"/>
              </w:rPr>
              <w:t xml:space="preserve">  </w:t>
            </w:r>
          </w:p>
        </w:tc>
      </w:tr>
      <w:tr w:rsidR="00396A13" w:rsidRPr="00C27348">
        <w:trPr>
          <w:trHeight w:val="674"/>
          <w:jc w:val="center"/>
        </w:trPr>
        <w:tc>
          <w:tcPr>
            <w:tcW w:w="2400" w:type="dxa"/>
            <w:gridSpan w:val="2"/>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需求解决难度</w:t>
            </w:r>
          </w:p>
        </w:tc>
        <w:tc>
          <w:tcPr>
            <w:tcW w:w="7560" w:type="dxa"/>
            <w:gridSpan w:val="2"/>
            <w:vAlign w:val="center"/>
          </w:tcPr>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□很简单</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sym w:font="Wingdings" w:char="F0FE"/>
            </w:r>
            <w:r w:rsidRPr="00C27348">
              <w:rPr>
                <w:rFonts w:asciiTheme="minorEastAsia" w:eastAsiaTheme="minorEastAsia" w:hAnsiTheme="minorEastAsia" w:cs="仿宋" w:hint="eastAsia"/>
                <w:kern w:val="0"/>
                <w:szCs w:val="21"/>
              </w:rPr>
              <w:t>一定难度</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□很难</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□无法判断</w:t>
            </w:r>
            <w:r w:rsidRPr="00C27348">
              <w:rPr>
                <w:rFonts w:asciiTheme="minorEastAsia" w:eastAsiaTheme="minorEastAsia" w:hAnsiTheme="minorEastAsia" w:cs="仿宋"/>
                <w:kern w:val="0"/>
                <w:szCs w:val="21"/>
              </w:rPr>
              <w:t xml:space="preserve">  </w:t>
            </w:r>
          </w:p>
        </w:tc>
      </w:tr>
      <w:tr w:rsidR="00396A13" w:rsidRPr="00C27348">
        <w:trPr>
          <w:trHeight w:val="382"/>
          <w:jc w:val="center"/>
        </w:trPr>
        <w:tc>
          <w:tcPr>
            <w:tcW w:w="2400" w:type="dxa"/>
            <w:gridSpan w:val="2"/>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相关情况分析</w:t>
            </w:r>
          </w:p>
        </w:tc>
        <w:tc>
          <w:tcPr>
            <w:tcW w:w="7560" w:type="dxa"/>
            <w:gridSpan w:val="2"/>
          </w:tcPr>
          <w:p w:rsidR="00396A13" w:rsidRPr="00C27348" w:rsidRDefault="00396A13">
            <w:pPr>
              <w:jc w:val="left"/>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（包括：本需求可能涉及的技术研发和应用、行业和产业发展情况）</w:t>
            </w:r>
          </w:p>
          <w:p w:rsidR="00396A13" w:rsidRPr="00C27348" w:rsidRDefault="00396A13" w:rsidP="00C27348">
            <w:pPr>
              <w:spacing w:line="360" w:lineRule="auto"/>
              <w:ind w:firstLineChars="200" w:firstLine="420"/>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有关制白附子与制天南星的炮制，中国药典已有成熟、明确的工艺标准，该工艺标准是相应饮片的行业内最低要求。建议企业在专家的指导下，结合自身的质量管理、人员操作、原料及工艺流程等方面情况进行问题筛查，查找相应的问题。</w:t>
            </w:r>
          </w:p>
          <w:p w:rsidR="00396A13" w:rsidRPr="00C27348" w:rsidRDefault="00396A13" w:rsidP="00A3322E">
            <w:pPr>
              <w:spacing w:line="360" w:lineRule="auto"/>
              <w:jc w:val="left"/>
              <w:rPr>
                <w:rFonts w:asciiTheme="minorEastAsia" w:eastAsiaTheme="minorEastAsia" w:hAnsiTheme="minorEastAsia" w:cs="仿宋"/>
                <w:kern w:val="0"/>
                <w:szCs w:val="21"/>
              </w:rPr>
            </w:pP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有关中药饮片炮制加工的机械设备制造，目前机械制造工业已可以部分实现。建议与机械制造相关领域的专业人员及企业合作，根据该需求中法半夏的炮制工艺特点及原料药材半夏、辅料生石灰和甘草等的化学成分性质，从耐腐蚀、化学稳定性、机械强度、密封性等方面选择合适的机械材料，并在安全、易于清洁维修等原则基础上设计制造该设备。</w:t>
            </w:r>
          </w:p>
        </w:tc>
      </w:tr>
      <w:tr w:rsidR="00396A13" w:rsidRPr="00C27348">
        <w:trPr>
          <w:trHeight w:val="382"/>
          <w:jc w:val="center"/>
        </w:trPr>
        <w:tc>
          <w:tcPr>
            <w:tcW w:w="2400" w:type="dxa"/>
            <w:gridSpan w:val="2"/>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可能的解决方式</w:t>
            </w:r>
          </w:p>
        </w:tc>
        <w:tc>
          <w:tcPr>
            <w:tcW w:w="7560" w:type="dxa"/>
            <w:gridSpan w:val="2"/>
          </w:tcPr>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□独立自主开发</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sym w:font="Wingdings" w:char="F0FE"/>
            </w:r>
            <w:r w:rsidRPr="00C27348">
              <w:rPr>
                <w:rFonts w:asciiTheme="minorEastAsia" w:eastAsiaTheme="minorEastAsia" w:hAnsiTheme="minorEastAsia" w:cs="仿宋" w:hint="eastAsia"/>
                <w:kern w:val="0"/>
                <w:szCs w:val="21"/>
              </w:rPr>
              <w:t>技术开发合作</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□购买技术成果</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□购买技术服务</w:t>
            </w:r>
            <w:r w:rsidRPr="00C27348">
              <w:rPr>
                <w:rFonts w:asciiTheme="minorEastAsia" w:eastAsiaTheme="minorEastAsia" w:hAnsiTheme="minorEastAsia" w:cs="仿宋"/>
                <w:kern w:val="0"/>
                <w:szCs w:val="21"/>
              </w:rPr>
              <w:t xml:space="preserve">  </w:t>
            </w:r>
          </w:p>
        </w:tc>
      </w:tr>
      <w:tr w:rsidR="00396A13" w:rsidRPr="00C27348">
        <w:trPr>
          <w:trHeight w:val="382"/>
          <w:jc w:val="center"/>
        </w:trPr>
        <w:tc>
          <w:tcPr>
            <w:tcW w:w="2400" w:type="dxa"/>
            <w:gridSpan w:val="2"/>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建议的解决途径</w:t>
            </w:r>
          </w:p>
        </w:tc>
        <w:tc>
          <w:tcPr>
            <w:tcW w:w="7560" w:type="dxa"/>
            <w:gridSpan w:val="2"/>
          </w:tcPr>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□深化目前合作</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□直接推荐合作</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□精准匹配</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□公开悬赏</w:t>
            </w:r>
            <w:r w:rsidRPr="00C27348">
              <w:rPr>
                <w:rFonts w:asciiTheme="minorEastAsia" w:eastAsiaTheme="minorEastAsia" w:hAnsiTheme="minorEastAsia" w:cs="仿宋"/>
                <w:kern w:val="0"/>
                <w:szCs w:val="21"/>
              </w:rPr>
              <w:t xml:space="preserve">              </w:t>
            </w:r>
          </w:p>
        </w:tc>
      </w:tr>
      <w:tr w:rsidR="00396A13" w:rsidRPr="00C27348">
        <w:trPr>
          <w:trHeight w:val="394"/>
          <w:jc w:val="center"/>
        </w:trPr>
        <w:tc>
          <w:tcPr>
            <w:tcW w:w="780" w:type="dxa"/>
            <w:vMerge w:val="restart"/>
          </w:tcPr>
          <w:p w:rsidR="00396A13" w:rsidRPr="00C27348" w:rsidRDefault="00396A13">
            <w:pPr>
              <w:jc w:val="center"/>
              <w:rPr>
                <w:rFonts w:asciiTheme="minorEastAsia" w:eastAsiaTheme="minorEastAsia" w:hAnsiTheme="minorEastAsia" w:cs="仿宋"/>
                <w:kern w:val="0"/>
                <w:szCs w:val="21"/>
              </w:rPr>
            </w:pP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直</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接</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推</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荐</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合</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作</w:t>
            </w:r>
          </w:p>
          <w:p w:rsidR="00396A13" w:rsidRPr="00C27348" w:rsidRDefault="00396A13">
            <w:pPr>
              <w:jc w:val="center"/>
              <w:rPr>
                <w:rFonts w:asciiTheme="minorEastAsia" w:eastAsiaTheme="minorEastAsia" w:hAnsiTheme="minorEastAsia" w:cs="仿宋"/>
                <w:kern w:val="0"/>
                <w:szCs w:val="21"/>
              </w:rPr>
            </w:pPr>
          </w:p>
        </w:tc>
        <w:tc>
          <w:tcPr>
            <w:tcW w:w="1620" w:type="dxa"/>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技术持有人</w:t>
            </w:r>
          </w:p>
        </w:tc>
        <w:tc>
          <w:tcPr>
            <w:tcW w:w="7560" w:type="dxa"/>
            <w:gridSpan w:val="2"/>
          </w:tcPr>
          <w:p w:rsidR="00396A13" w:rsidRPr="00C27348" w:rsidRDefault="00396A13">
            <w:pPr>
              <w:jc w:val="left"/>
              <w:rPr>
                <w:rFonts w:asciiTheme="minorEastAsia" w:eastAsiaTheme="minorEastAsia" w:hAnsiTheme="minorEastAsia" w:cs="仿宋"/>
                <w:kern w:val="0"/>
                <w:szCs w:val="21"/>
              </w:rPr>
            </w:pPr>
          </w:p>
        </w:tc>
      </w:tr>
      <w:tr w:rsidR="00396A13" w:rsidRPr="00C27348">
        <w:trPr>
          <w:trHeight w:val="392"/>
          <w:jc w:val="center"/>
        </w:trPr>
        <w:tc>
          <w:tcPr>
            <w:tcW w:w="780" w:type="dxa"/>
            <w:vMerge/>
            <w:vAlign w:val="center"/>
          </w:tcPr>
          <w:p w:rsidR="00396A13" w:rsidRPr="00C27348" w:rsidRDefault="00396A13">
            <w:pPr>
              <w:widowControl/>
              <w:jc w:val="left"/>
              <w:rPr>
                <w:rFonts w:asciiTheme="minorEastAsia" w:eastAsiaTheme="minorEastAsia" w:hAnsiTheme="minorEastAsia" w:cs="仿宋"/>
                <w:kern w:val="0"/>
                <w:szCs w:val="21"/>
              </w:rPr>
            </w:pPr>
          </w:p>
        </w:tc>
        <w:tc>
          <w:tcPr>
            <w:tcW w:w="1620" w:type="dxa"/>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科研机构、团队</w:t>
            </w:r>
          </w:p>
        </w:tc>
        <w:tc>
          <w:tcPr>
            <w:tcW w:w="7560" w:type="dxa"/>
            <w:gridSpan w:val="2"/>
          </w:tcPr>
          <w:p w:rsidR="00396A13" w:rsidRPr="00C27348" w:rsidRDefault="00396A13">
            <w:pPr>
              <w:jc w:val="left"/>
              <w:rPr>
                <w:rFonts w:asciiTheme="minorEastAsia" w:eastAsiaTheme="minorEastAsia" w:hAnsiTheme="minorEastAsia" w:cs="仿宋"/>
                <w:kern w:val="0"/>
                <w:szCs w:val="21"/>
              </w:rPr>
            </w:pPr>
          </w:p>
        </w:tc>
      </w:tr>
      <w:tr w:rsidR="00396A13" w:rsidRPr="00C27348">
        <w:trPr>
          <w:trHeight w:val="368"/>
          <w:jc w:val="center"/>
        </w:trPr>
        <w:tc>
          <w:tcPr>
            <w:tcW w:w="780" w:type="dxa"/>
            <w:vMerge/>
            <w:vAlign w:val="center"/>
          </w:tcPr>
          <w:p w:rsidR="00396A13" w:rsidRPr="00C27348" w:rsidRDefault="00396A13">
            <w:pPr>
              <w:widowControl/>
              <w:jc w:val="left"/>
              <w:rPr>
                <w:rFonts w:asciiTheme="minorEastAsia" w:eastAsiaTheme="minorEastAsia" w:hAnsiTheme="minorEastAsia" w:cs="仿宋"/>
                <w:kern w:val="0"/>
                <w:szCs w:val="21"/>
              </w:rPr>
            </w:pPr>
          </w:p>
        </w:tc>
        <w:tc>
          <w:tcPr>
            <w:tcW w:w="1620" w:type="dxa"/>
            <w:vAlign w:val="center"/>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相关建议</w:t>
            </w:r>
          </w:p>
        </w:tc>
        <w:tc>
          <w:tcPr>
            <w:tcW w:w="7560" w:type="dxa"/>
            <w:gridSpan w:val="2"/>
          </w:tcPr>
          <w:p w:rsidR="00396A13" w:rsidRPr="00C27348" w:rsidRDefault="00396A13">
            <w:pPr>
              <w:jc w:val="left"/>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（包括：合作方式，知识产权，研发周期，成本控制，人才与市场渠道角度）</w:t>
            </w:r>
          </w:p>
          <w:p w:rsidR="00396A13" w:rsidRPr="00C27348" w:rsidRDefault="00396A13">
            <w:pPr>
              <w:jc w:val="left"/>
              <w:rPr>
                <w:rFonts w:asciiTheme="minorEastAsia" w:eastAsiaTheme="minorEastAsia" w:hAnsiTheme="minorEastAsia" w:cs="仿宋"/>
                <w:kern w:val="0"/>
                <w:szCs w:val="21"/>
              </w:rPr>
            </w:pPr>
          </w:p>
          <w:p w:rsidR="00396A13" w:rsidRPr="00C27348" w:rsidRDefault="00396A13">
            <w:pPr>
              <w:jc w:val="left"/>
              <w:rPr>
                <w:rFonts w:asciiTheme="minorEastAsia" w:eastAsiaTheme="minorEastAsia" w:hAnsiTheme="minorEastAsia" w:cs="仿宋"/>
                <w:kern w:val="0"/>
                <w:szCs w:val="21"/>
              </w:rPr>
            </w:pPr>
          </w:p>
          <w:p w:rsidR="00396A13" w:rsidRPr="00C27348" w:rsidRDefault="00396A13">
            <w:pPr>
              <w:jc w:val="left"/>
              <w:rPr>
                <w:rFonts w:asciiTheme="minorEastAsia" w:eastAsiaTheme="minorEastAsia" w:hAnsiTheme="minorEastAsia" w:cs="仿宋"/>
                <w:kern w:val="0"/>
                <w:szCs w:val="21"/>
              </w:rPr>
            </w:pPr>
          </w:p>
          <w:p w:rsidR="00396A13" w:rsidRPr="00C27348" w:rsidRDefault="00396A13">
            <w:pPr>
              <w:jc w:val="left"/>
              <w:rPr>
                <w:rFonts w:asciiTheme="minorEastAsia" w:eastAsiaTheme="minorEastAsia" w:hAnsiTheme="minorEastAsia" w:cs="仿宋"/>
                <w:kern w:val="0"/>
                <w:szCs w:val="21"/>
              </w:rPr>
            </w:pPr>
          </w:p>
          <w:p w:rsidR="00396A13" w:rsidRPr="00C27348" w:rsidRDefault="00396A13">
            <w:pPr>
              <w:jc w:val="left"/>
              <w:rPr>
                <w:rFonts w:asciiTheme="minorEastAsia" w:eastAsiaTheme="minorEastAsia" w:hAnsiTheme="minorEastAsia" w:cs="仿宋"/>
                <w:kern w:val="0"/>
                <w:szCs w:val="21"/>
              </w:rPr>
            </w:pPr>
          </w:p>
        </w:tc>
      </w:tr>
      <w:tr w:rsidR="00396A13" w:rsidRPr="00C27348">
        <w:trPr>
          <w:trHeight w:val="418"/>
          <w:jc w:val="center"/>
        </w:trPr>
        <w:tc>
          <w:tcPr>
            <w:tcW w:w="780" w:type="dxa"/>
            <w:vMerge w:val="restart"/>
          </w:tcPr>
          <w:p w:rsidR="00396A13" w:rsidRPr="00C27348" w:rsidRDefault="00396A13">
            <w:pPr>
              <w:jc w:val="center"/>
              <w:rPr>
                <w:rFonts w:asciiTheme="minorEastAsia" w:eastAsiaTheme="minorEastAsia" w:hAnsiTheme="minorEastAsia" w:cs="仿宋"/>
                <w:kern w:val="0"/>
                <w:szCs w:val="21"/>
              </w:rPr>
            </w:pPr>
          </w:p>
          <w:p w:rsidR="00396A13" w:rsidRPr="00C27348" w:rsidRDefault="00396A13">
            <w:pPr>
              <w:jc w:val="center"/>
              <w:rPr>
                <w:rFonts w:asciiTheme="minorEastAsia" w:eastAsiaTheme="minorEastAsia" w:hAnsiTheme="minorEastAsia" w:cs="仿宋"/>
                <w:kern w:val="0"/>
                <w:szCs w:val="21"/>
              </w:rPr>
            </w:pP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lastRenderedPageBreak/>
              <w:t>精</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准</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匹</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配</w:t>
            </w:r>
          </w:p>
        </w:tc>
        <w:tc>
          <w:tcPr>
            <w:tcW w:w="1620" w:type="dxa"/>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lastRenderedPageBreak/>
              <w:t>科技服务机构</w:t>
            </w:r>
          </w:p>
        </w:tc>
        <w:tc>
          <w:tcPr>
            <w:tcW w:w="7560" w:type="dxa"/>
            <w:gridSpan w:val="2"/>
          </w:tcPr>
          <w:p w:rsidR="00396A13" w:rsidRPr="00C27348" w:rsidRDefault="00396A13">
            <w:pPr>
              <w:jc w:val="left"/>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□推荐：□自选</w:t>
            </w:r>
          </w:p>
        </w:tc>
      </w:tr>
      <w:tr w:rsidR="00396A13" w:rsidRPr="00C27348">
        <w:trPr>
          <w:trHeight w:val="398"/>
          <w:jc w:val="center"/>
        </w:trPr>
        <w:tc>
          <w:tcPr>
            <w:tcW w:w="780" w:type="dxa"/>
            <w:vMerge/>
            <w:vAlign w:val="center"/>
          </w:tcPr>
          <w:p w:rsidR="00396A13" w:rsidRPr="00C27348" w:rsidRDefault="00396A13">
            <w:pPr>
              <w:widowControl/>
              <w:jc w:val="left"/>
              <w:rPr>
                <w:rFonts w:asciiTheme="minorEastAsia" w:eastAsiaTheme="minorEastAsia" w:hAnsiTheme="minorEastAsia" w:cs="仿宋"/>
                <w:kern w:val="0"/>
                <w:szCs w:val="21"/>
              </w:rPr>
            </w:pPr>
          </w:p>
        </w:tc>
        <w:tc>
          <w:tcPr>
            <w:tcW w:w="1620" w:type="dxa"/>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费用范围</w:t>
            </w:r>
          </w:p>
        </w:tc>
        <w:tc>
          <w:tcPr>
            <w:tcW w:w="7560" w:type="dxa"/>
            <w:gridSpan w:val="2"/>
          </w:tcPr>
          <w:p w:rsidR="00396A13" w:rsidRPr="00C27348" w:rsidRDefault="00396A13">
            <w:pPr>
              <w:jc w:val="left"/>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500</w:t>
            </w:r>
            <w:r w:rsidRPr="00C27348">
              <w:rPr>
                <w:rFonts w:asciiTheme="minorEastAsia" w:eastAsiaTheme="minorEastAsia" w:hAnsiTheme="minorEastAsia" w:cs="仿宋" w:hint="eastAsia"/>
                <w:kern w:val="0"/>
                <w:szCs w:val="21"/>
              </w:rPr>
              <w:t>元以下</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500-2000</w:t>
            </w:r>
            <w:r w:rsidRPr="00C27348">
              <w:rPr>
                <w:rFonts w:asciiTheme="minorEastAsia" w:eastAsiaTheme="minorEastAsia" w:hAnsiTheme="minorEastAsia" w:cs="仿宋" w:hint="eastAsia"/>
                <w:kern w:val="0"/>
                <w:szCs w:val="21"/>
              </w:rPr>
              <w:t>元</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2000</w:t>
            </w:r>
            <w:r w:rsidRPr="00C27348">
              <w:rPr>
                <w:rFonts w:asciiTheme="minorEastAsia" w:eastAsiaTheme="minorEastAsia" w:hAnsiTheme="minorEastAsia" w:cs="仿宋" w:hint="eastAsia"/>
                <w:kern w:val="0"/>
                <w:szCs w:val="21"/>
              </w:rPr>
              <w:t>元以上</w:t>
            </w:r>
            <w:r w:rsidRPr="00C27348">
              <w:rPr>
                <w:rFonts w:asciiTheme="minorEastAsia" w:eastAsiaTheme="minorEastAsia" w:hAnsiTheme="minorEastAsia" w:cs="仿宋"/>
                <w:kern w:val="0"/>
                <w:szCs w:val="21"/>
              </w:rPr>
              <w:t xml:space="preserve"> </w:t>
            </w:r>
          </w:p>
        </w:tc>
      </w:tr>
      <w:tr w:rsidR="00396A13" w:rsidRPr="00C27348">
        <w:trPr>
          <w:trHeight w:val="1556"/>
          <w:jc w:val="center"/>
        </w:trPr>
        <w:tc>
          <w:tcPr>
            <w:tcW w:w="780" w:type="dxa"/>
            <w:vMerge/>
            <w:vAlign w:val="center"/>
          </w:tcPr>
          <w:p w:rsidR="00396A13" w:rsidRPr="00C27348" w:rsidRDefault="00396A13">
            <w:pPr>
              <w:widowControl/>
              <w:jc w:val="left"/>
              <w:rPr>
                <w:rFonts w:asciiTheme="minorEastAsia" w:eastAsiaTheme="minorEastAsia" w:hAnsiTheme="minorEastAsia" w:cs="仿宋"/>
                <w:kern w:val="0"/>
                <w:szCs w:val="21"/>
              </w:rPr>
            </w:pPr>
          </w:p>
        </w:tc>
        <w:tc>
          <w:tcPr>
            <w:tcW w:w="1620" w:type="dxa"/>
          </w:tcPr>
          <w:p w:rsidR="00396A13" w:rsidRPr="00C27348" w:rsidRDefault="00396A13">
            <w:pPr>
              <w:jc w:val="center"/>
              <w:rPr>
                <w:rFonts w:asciiTheme="minorEastAsia" w:eastAsiaTheme="minorEastAsia" w:hAnsiTheme="minorEastAsia" w:cs="仿宋"/>
                <w:kern w:val="0"/>
                <w:szCs w:val="21"/>
              </w:rPr>
            </w:pPr>
          </w:p>
          <w:p w:rsidR="00396A13" w:rsidRPr="00C27348" w:rsidRDefault="00396A13">
            <w:pPr>
              <w:jc w:val="center"/>
              <w:rPr>
                <w:rFonts w:asciiTheme="minorEastAsia" w:eastAsiaTheme="minorEastAsia" w:hAnsiTheme="minorEastAsia" w:cs="仿宋"/>
                <w:kern w:val="0"/>
                <w:szCs w:val="21"/>
              </w:rPr>
            </w:pP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相关建议</w:t>
            </w:r>
          </w:p>
        </w:tc>
        <w:tc>
          <w:tcPr>
            <w:tcW w:w="7560" w:type="dxa"/>
            <w:gridSpan w:val="2"/>
          </w:tcPr>
          <w:p w:rsidR="00396A13" w:rsidRPr="00C27348" w:rsidRDefault="00396A13">
            <w:pPr>
              <w:jc w:val="left"/>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（包括：合作方式，知识产权，研发周期，成本控制，人才与市场渠道角度）</w:t>
            </w:r>
          </w:p>
          <w:p w:rsidR="00396A13" w:rsidRPr="00C27348" w:rsidRDefault="00396A13">
            <w:pPr>
              <w:jc w:val="left"/>
              <w:rPr>
                <w:rFonts w:asciiTheme="minorEastAsia" w:eastAsiaTheme="minorEastAsia" w:hAnsiTheme="minorEastAsia" w:cs="仿宋"/>
                <w:kern w:val="0"/>
                <w:szCs w:val="21"/>
              </w:rPr>
            </w:pPr>
          </w:p>
          <w:p w:rsidR="00396A13" w:rsidRPr="00C27348" w:rsidRDefault="00396A13">
            <w:pPr>
              <w:jc w:val="left"/>
              <w:rPr>
                <w:rFonts w:asciiTheme="minorEastAsia" w:eastAsiaTheme="minorEastAsia" w:hAnsiTheme="minorEastAsia" w:cs="仿宋"/>
                <w:kern w:val="0"/>
                <w:szCs w:val="21"/>
              </w:rPr>
            </w:pPr>
          </w:p>
          <w:p w:rsidR="00396A13" w:rsidRPr="00C27348" w:rsidRDefault="00396A13">
            <w:pPr>
              <w:jc w:val="left"/>
              <w:rPr>
                <w:rFonts w:asciiTheme="minorEastAsia" w:eastAsiaTheme="minorEastAsia" w:hAnsiTheme="minorEastAsia" w:cs="仿宋"/>
                <w:kern w:val="0"/>
                <w:szCs w:val="21"/>
              </w:rPr>
            </w:pPr>
          </w:p>
          <w:p w:rsidR="00396A13" w:rsidRPr="00C27348" w:rsidRDefault="00396A13">
            <w:pPr>
              <w:jc w:val="left"/>
              <w:rPr>
                <w:rFonts w:asciiTheme="minorEastAsia" w:eastAsiaTheme="minorEastAsia" w:hAnsiTheme="minorEastAsia" w:cs="仿宋"/>
                <w:kern w:val="0"/>
                <w:szCs w:val="21"/>
              </w:rPr>
            </w:pPr>
          </w:p>
          <w:p w:rsidR="00396A13" w:rsidRPr="00C27348" w:rsidRDefault="00396A13">
            <w:pPr>
              <w:jc w:val="left"/>
              <w:rPr>
                <w:rFonts w:asciiTheme="minorEastAsia" w:eastAsiaTheme="minorEastAsia" w:hAnsiTheme="minorEastAsia" w:cs="仿宋"/>
                <w:kern w:val="0"/>
                <w:szCs w:val="21"/>
              </w:rPr>
            </w:pPr>
          </w:p>
        </w:tc>
      </w:tr>
      <w:tr w:rsidR="00396A13" w:rsidRPr="00C27348">
        <w:trPr>
          <w:jc w:val="center"/>
        </w:trPr>
        <w:tc>
          <w:tcPr>
            <w:tcW w:w="780" w:type="dxa"/>
            <w:vMerge w:val="restart"/>
          </w:tcPr>
          <w:p w:rsidR="00396A13" w:rsidRPr="00C27348" w:rsidRDefault="00396A13">
            <w:pPr>
              <w:jc w:val="center"/>
              <w:rPr>
                <w:rFonts w:asciiTheme="minorEastAsia" w:eastAsiaTheme="minorEastAsia" w:hAnsiTheme="minorEastAsia" w:cs="仿宋"/>
                <w:kern w:val="0"/>
                <w:szCs w:val="21"/>
              </w:rPr>
            </w:pP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公</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开</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悬</w:t>
            </w: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赏</w:t>
            </w:r>
          </w:p>
        </w:tc>
        <w:tc>
          <w:tcPr>
            <w:tcW w:w="1620" w:type="dxa"/>
          </w:tcPr>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悬赏金额</w:t>
            </w:r>
          </w:p>
        </w:tc>
        <w:tc>
          <w:tcPr>
            <w:tcW w:w="7560" w:type="dxa"/>
            <w:gridSpan w:val="2"/>
          </w:tcPr>
          <w:p w:rsidR="00396A13" w:rsidRPr="00C27348" w:rsidRDefault="00396A13">
            <w:pP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2</w:t>
            </w:r>
            <w:r w:rsidRPr="00C27348">
              <w:rPr>
                <w:rFonts w:asciiTheme="minorEastAsia" w:eastAsiaTheme="minorEastAsia" w:hAnsiTheme="minorEastAsia" w:cs="仿宋" w:hint="eastAsia"/>
                <w:kern w:val="0"/>
                <w:szCs w:val="21"/>
              </w:rPr>
              <w:t>万元以下</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2-5</w:t>
            </w:r>
            <w:r w:rsidRPr="00C27348">
              <w:rPr>
                <w:rFonts w:asciiTheme="minorEastAsia" w:eastAsiaTheme="minorEastAsia" w:hAnsiTheme="minorEastAsia" w:cs="仿宋" w:hint="eastAsia"/>
                <w:kern w:val="0"/>
                <w:szCs w:val="21"/>
              </w:rPr>
              <w:t>万元</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w:t>
            </w:r>
            <w:r w:rsidRPr="00C27348">
              <w:rPr>
                <w:rFonts w:asciiTheme="minorEastAsia" w:eastAsiaTheme="minorEastAsia" w:hAnsiTheme="minorEastAsia" w:cs="仿宋"/>
                <w:kern w:val="0"/>
                <w:szCs w:val="21"/>
              </w:rPr>
              <w:t>5-10</w:t>
            </w:r>
            <w:r w:rsidRPr="00C27348">
              <w:rPr>
                <w:rFonts w:asciiTheme="minorEastAsia" w:eastAsiaTheme="minorEastAsia" w:hAnsiTheme="minorEastAsia" w:cs="仿宋" w:hint="eastAsia"/>
                <w:kern w:val="0"/>
                <w:szCs w:val="21"/>
              </w:rPr>
              <w:t>万元</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sym w:font="Wingdings" w:char="F0FE"/>
            </w:r>
            <w:r w:rsidRPr="00C27348">
              <w:rPr>
                <w:rFonts w:asciiTheme="minorEastAsia" w:eastAsiaTheme="minorEastAsia" w:hAnsiTheme="minorEastAsia" w:cs="仿宋"/>
                <w:kern w:val="0"/>
                <w:szCs w:val="21"/>
              </w:rPr>
              <w:t>10</w:t>
            </w:r>
            <w:r w:rsidRPr="00C27348">
              <w:rPr>
                <w:rFonts w:asciiTheme="minorEastAsia" w:eastAsiaTheme="minorEastAsia" w:hAnsiTheme="minorEastAsia" w:cs="仿宋" w:hint="eastAsia"/>
                <w:kern w:val="0"/>
                <w:szCs w:val="21"/>
              </w:rPr>
              <w:t>万元以上</w:t>
            </w:r>
            <w:r w:rsidRPr="00C27348">
              <w:rPr>
                <w:rFonts w:asciiTheme="minorEastAsia" w:eastAsiaTheme="minorEastAsia" w:hAnsiTheme="minorEastAsia" w:cs="仿宋"/>
                <w:kern w:val="0"/>
                <w:szCs w:val="21"/>
              </w:rPr>
              <w:t xml:space="preserve">   </w:t>
            </w:r>
          </w:p>
        </w:tc>
      </w:tr>
      <w:tr w:rsidR="00396A13" w:rsidRPr="00C27348">
        <w:trPr>
          <w:trHeight w:val="1556"/>
          <w:jc w:val="center"/>
        </w:trPr>
        <w:tc>
          <w:tcPr>
            <w:tcW w:w="780" w:type="dxa"/>
            <w:vMerge/>
            <w:vAlign w:val="center"/>
          </w:tcPr>
          <w:p w:rsidR="00396A13" w:rsidRPr="00C27348" w:rsidRDefault="00396A13">
            <w:pPr>
              <w:widowControl/>
              <w:jc w:val="left"/>
              <w:rPr>
                <w:rFonts w:asciiTheme="minorEastAsia" w:eastAsiaTheme="minorEastAsia" w:hAnsiTheme="minorEastAsia" w:cs="仿宋"/>
                <w:kern w:val="0"/>
                <w:szCs w:val="21"/>
              </w:rPr>
            </w:pPr>
          </w:p>
        </w:tc>
        <w:tc>
          <w:tcPr>
            <w:tcW w:w="1620" w:type="dxa"/>
          </w:tcPr>
          <w:p w:rsidR="00396A13" w:rsidRPr="00C27348" w:rsidRDefault="00396A13">
            <w:pPr>
              <w:jc w:val="center"/>
              <w:rPr>
                <w:rFonts w:asciiTheme="minorEastAsia" w:eastAsiaTheme="minorEastAsia" w:hAnsiTheme="minorEastAsia" w:cs="仿宋"/>
                <w:kern w:val="0"/>
                <w:szCs w:val="21"/>
              </w:rPr>
            </w:pPr>
          </w:p>
          <w:p w:rsidR="00396A13" w:rsidRPr="00C27348" w:rsidRDefault="00396A13">
            <w:pPr>
              <w:jc w:val="center"/>
              <w:rPr>
                <w:rFonts w:asciiTheme="minorEastAsia" w:eastAsiaTheme="minorEastAsia" w:hAnsiTheme="minorEastAsia" w:cs="仿宋"/>
                <w:kern w:val="0"/>
                <w:szCs w:val="21"/>
              </w:rPr>
            </w:pPr>
          </w:p>
          <w:p w:rsidR="00396A13" w:rsidRPr="00C27348" w:rsidRDefault="00396A13">
            <w:pPr>
              <w:jc w:val="center"/>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相关建议</w:t>
            </w:r>
          </w:p>
        </w:tc>
        <w:tc>
          <w:tcPr>
            <w:tcW w:w="7560" w:type="dxa"/>
            <w:gridSpan w:val="2"/>
          </w:tcPr>
          <w:p w:rsidR="00396A13" w:rsidRPr="00C27348" w:rsidRDefault="00396A13">
            <w:pPr>
              <w:jc w:val="left"/>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（包括：需求发布形式、内容要点，语言文字通俗、普适性）</w:t>
            </w:r>
          </w:p>
          <w:p w:rsidR="00396A13" w:rsidRPr="00C27348" w:rsidRDefault="00396A13">
            <w:pPr>
              <w:jc w:val="left"/>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制白附子、制天南星炮制工艺改进及法半夏炮制设备设计制造</w:t>
            </w:r>
          </w:p>
          <w:p w:rsidR="00396A13" w:rsidRPr="00C27348" w:rsidRDefault="00396A13">
            <w:pPr>
              <w:jc w:val="left"/>
              <w:rPr>
                <w:rFonts w:asciiTheme="minorEastAsia" w:eastAsiaTheme="minorEastAsia" w:hAnsiTheme="minorEastAsia" w:cs="仿宋"/>
                <w:kern w:val="0"/>
                <w:szCs w:val="21"/>
              </w:rPr>
            </w:pPr>
          </w:p>
          <w:p w:rsidR="00396A13" w:rsidRPr="00C27348" w:rsidRDefault="00396A13">
            <w:pPr>
              <w:jc w:val="left"/>
              <w:rPr>
                <w:rFonts w:asciiTheme="minorEastAsia" w:eastAsiaTheme="minorEastAsia" w:hAnsiTheme="minorEastAsia" w:cs="仿宋"/>
                <w:kern w:val="0"/>
                <w:szCs w:val="21"/>
              </w:rPr>
            </w:pPr>
          </w:p>
          <w:p w:rsidR="00396A13" w:rsidRPr="00C27348" w:rsidRDefault="00396A13">
            <w:pPr>
              <w:jc w:val="left"/>
              <w:rPr>
                <w:rFonts w:asciiTheme="minorEastAsia" w:eastAsiaTheme="minorEastAsia" w:hAnsiTheme="minorEastAsia" w:cs="仿宋"/>
                <w:kern w:val="0"/>
                <w:szCs w:val="21"/>
              </w:rPr>
            </w:pPr>
          </w:p>
        </w:tc>
      </w:tr>
      <w:tr w:rsidR="00396A13" w:rsidRPr="00C27348">
        <w:trPr>
          <w:jc w:val="center"/>
        </w:trPr>
        <w:tc>
          <w:tcPr>
            <w:tcW w:w="4093" w:type="dxa"/>
            <w:gridSpan w:val="3"/>
          </w:tcPr>
          <w:p w:rsidR="00396A13" w:rsidRPr="00C27348" w:rsidRDefault="00396A13">
            <w:pPr>
              <w:jc w:val="left"/>
              <w:rPr>
                <w:rFonts w:asciiTheme="minorEastAsia" w:eastAsiaTheme="minorEastAsia" w:hAnsiTheme="minorEastAsia" w:cs="仿宋"/>
                <w:kern w:val="0"/>
                <w:szCs w:val="21"/>
              </w:rPr>
            </w:pPr>
          </w:p>
          <w:p w:rsidR="00396A13" w:rsidRPr="00C27348" w:rsidRDefault="00396A13">
            <w:pPr>
              <w:jc w:val="left"/>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专家姓名：李生茂</w:t>
            </w:r>
          </w:p>
          <w:p w:rsidR="00396A13" w:rsidRPr="00C27348" w:rsidRDefault="00396A13">
            <w:pPr>
              <w:jc w:val="left"/>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电</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话：</w:t>
            </w:r>
            <w:r w:rsidRPr="00C27348">
              <w:rPr>
                <w:rFonts w:asciiTheme="minorEastAsia" w:eastAsiaTheme="minorEastAsia" w:hAnsiTheme="minorEastAsia" w:cs="仿宋"/>
                <w:kern w:val="0"/>
                <w:szCs w:val="21"/>
              </w:rPr>
              <w:t xml:space="preserve"> 18349808293            </w:t>
            </w:r>
          </w:p>
          <w:p w:rsidR="00396A13" w:rsidRPr="00C27348" w:rsidRDefault="00396A13">
            <w:pPr>
              <w:jc w:val="left"/>
              <w:rPr>
                <w:rFonts w:asciiTheme="minorEastAsia" w:eastAsiaTheme="minorEastAsia" w:hAnsiTheme="minorEastAsia" w:cs="仿宋"/>
                <w:kern w:val="0"/>
                <w:szCs w:val="21"/>
              </w:rPr>
            </w:pPr>
          </w:p>
          <w:p w:rsidR="00396A13" w:rsidRPr="00C27348" w:rsidRDefault="00396A13">
            <w:pPr>
              <w:jc w:val="left"/>
              <w:rPr>
                <w:rFonts w:asciiTheme="minorEastAsia" w:eastAsiaTheme="minorEastAsia" w:hAnsiTheme="minorEastAsia" w:cs="仿宋"/>
                <w:kern w:val="0"/>
                <w:szCs w:val="21"/>
              </w:rPr>
            </w:pPr>
            <w:r w:rsidRPr="00C27348">
              <w:rPr>
                <w:rFonts w:asciiTheme="minorEastAsia" w:eastAsiaTheme="minorEastAsia" w:hAnsiTheme="minorEastAsia" w:cs="仿宋"/>
                <w:kern w:val="0"/>
                <w:szCs w:val="21"/>
              </w:rPr>
              <w:t xml:space="preserve">              </w:t>
            </w:r>
            <w:smartTag w:uri="urn:schemas-microsoft-com:office:smarttags" w:element="chsdate">
              <w:smartTagPr>
                <w:attr w:name="Year" w:val="2018"/>
                <w:attr w:name="Month" w:val="6"/>
                <w:attr w:name="Day" w:val="12"/>
                <w:attr w:name="IsLunarDate" w:val="False"/>
                <w:attr w:name="IsROCDate" w:val="False"/>
              </w:smartTagPr>
              <w:r w:rsidRPr="00C27348">
                <w:rPr>
                  <w:rFonts w:asciiTheme="minorEastAsia" w:eastAsiaTheme="minorEastAsia" w:hAnsiTheme="minorEastAsia" w:cs="仿宋"/>
                  <w:kern w:val="0"/>
                  <w:szCs w:val="21"/>
                </w:rPr>
                <w:t>2018</w:t>
              </w:r>
              <w:r w:rsidRPr="00C27348">
                <w:rPr>
                  <w:rFonts w:asciiTheme="minorEastAsia" w:eastAsiaTheme="minorEastAsia" w:hAnsiTheme="minorEastAsia" w:cs="仿宋" w:hint="eastAsia"/>
                  <w:kern w:val="0"/>
                  <w:szCs w:val="21"/>
                </w:rPr>
                <w:t>年</w:t>
              </w:r>
              <w:r w:rsidRPr="00C27348">
                <w:rPr>
                  <w:rFonts w:asciiTheme="minorEastAsia" w:eastAsiaTheme="minorEastAsia" w:hAnsiTheme="minorEastAsia" w:cs="仿宋"/>
                  <w:kern w:val="0"/>
                  <w:szCs w:val="21"/>
                </w:rPr>
                <w:t xml:space="preserve"> 6 </w:t>
              </w:r>
              <w:r w:rsidRPr="00C27348">
                <w:rPr>
                  <w:rFonts w:asciiTheme="minorEastAsia" w:eastAsiaTheme="minorEastAsia" w:hAnsiTheme="minorEastAsia" w:cs="仿宋" w:hint="eastAsia"/>
                  <w:kern w:val="0"/>
                  <w:szCs w:val="21"/>
                </w:rPr>
                <w:t>月</w:t>
              </w:r>
              <w:r w:rsidRPr="00C27348">
                <w:rPr>
                  <w:rFonts w:asciiTheme="minorEastAsia" w:eastAsiaTheme="minorEastAsia" w:hAnsiTheme="minorEastAsia" w:cs="仿宋"/>
                  <w:kern w:val="0"/>
                  <w:szCs w:val="21"/>
                </w:rPr>
                <w:t xml:space="preserve"> </w:t>
              </w:r>
            </w:smartTag>
            <w:r w:rsidRPr="00C27348">
              <w:rPr>
                <w:rFonts w:asciiTheme="minorEastAsia" w:eastAsiaTheme="minorEastAsia" w:hAnsiTheme="minorEastAsia" w:cs="仿宋"/>
                <w:kern w:val="0"/>
                <w:szCs w:val="21"/>
              </w:rPr>
              <w:t xml:space="preserve">12 </w:t>
            </w:r>
            <w:r w:rsidRPr="00C27348">
              <w:rPr>
                <w:rFonts w:asciiTheme="minorEastAsia" w:eastAsiaTheme="minorEastAsia" w:hAnsiTheme="minorEastAsia" w:cs="仿宋" w:hint="eastAsia"/>
                <w:kern w:val="0"/>
                <w:szCs w:val="21"/>
              </w:rPr>
              <w:t>日</w:t>
            </w:r>
          </w:p>
        </w:tc>
        <w:tc>
          <w:tcPr>
            <w:tcW w:w="5867" w:type="dxa"/>
          </w:tcPr>
          <w:p w:rsidR="00396A13" w:rsidRPr="00C27348" w:rsidRDefault="00396A13">
            <w:pPr>
              <w:jc w:val="left"/>
              <w:rPr>
                <w:rFonts w:asciiTheme="minorEastAsia" w:eastAsiaTheme="minorEastAsia" w:hAnsiTheme="minorEastAsia" w:cs="仿宋"/>
                <w:kern w:val="0"/>
                <w:szCs w:val="21"/>
              </w:rPr>
            </w:pPr>
          </w:p>
          <w:p w:rsidR="00396A13" w:rsidRPr="00C27348" w:rsidRDefault="00396A13">
            <w:pPr>
              <w:jc w:val="left"/>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机构名称：</w:t>
            </w:r>
          </w:p>
          <w:p w:rsidR="00396A13" w:rsidRPr="00C27348" w:rsidRDefault="00396A13">
            <w:pPr>
              <w:jc w:val="left"/>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联</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系</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人：</w:t>
            </w:r>
          </w:p>
          <w:p w:rsidR="00396A13" w:rsidRPr="00C27348" w:rsidRDefault="00396A13">
            <w:pPr>
              <w:jc w:val="left"/>
              <w:rPr>
                <w:rFonts w:asciiTheme="minorEastAsia" w:eastAsiaTheme="minorEastAsia" w:hAnsiTheme="minorEastAsia" w:cs="仿宋"/>
                <w:kern w:val="0"/>
                <w:szCs w:val="21"/>
              </w:rPr>
            </w:pPr>
            <w:r w:rsidRPr="00C27348">
              <w:rPr>
                <w:rFonts w:asciiTheme="minorEastAsia" w:eastAsiaTheme="minorEastAsia" w:hAnsiTheme="minorEastAsia" w:cs="仿宋" w:hint="eastAsia"/>
                <w:kern w:val="0"/>
                <w:szCs w:val="21"/>
              </w:rPr>
              <w:t>电</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话：</w:t>
            </w:r>
            <w:r w:rsidRPr="00C27348">
              <w:rPr>
                <w:rFonts w:asciiTheme="minorEastAsia" w:eastAsiaTheme="minorEastAsia" w:hAnsiTheme="minorEastAsia" w:cs="仿宋"/>
                <w:kern w:val="0"/>
                <w:szCs w:val="21"/>
              </w:rPr>
              <w:t xml:space="preserve">             </w:t>
            </w:r>
          </w:p>
          <w:p w:rsidR="00396A13" w:rsidRPr="00C27348" w:rsidRDefault="00396A13">
            <w:pPr>
              <w:jc w:val="left"/>
              <w:rPr>
                <w:rFonts w:asciiTheme="minorEastAsia" w:eastAsiaTheme="minorEastAsia" w:hAnsiTheme="minorEastAsia" w:cs="仿宋"/>
                <w:kern w:val="0"/>
                <w:szCs w:val="21"/>
              </w:rPr>
            </w:pP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年</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月</w:t>
            </w:r>
            <w:r w:rsidRPr="00C27348">
              <w:rPr>
                <w:rFonts w:asciiTheme="minorEastAsia" w:eastAsiaTheme="minorEastAsia" w:hAnsiTheme="minorEastAsia" w:cs="仿宋"/>
                <w:kern w:val="0"/>
                <w:szCs w:val="21"/>
              </w:rPr>
              <w:t xml:space="preserve">     </w:t>
            </w:r>
            <w:r w:rsidRPr="00C27348">
              <w:rPr>
                <w:rFonts w:asciiTheme="minorEastAsia" w:eastAsiaTheme="minorEastAsia" w:hAnsiTheme="minorEastAsia" w:cs="仿宋" w:hint="eastAsia"/>
                <w:kern w:val="0"/>
                <w:szCs w:val="21"/>
              </w:rPr>
              <w:t>日</w:t>
            </w:r>
          </w:p>
        </w:tc>
      </w:tr>
    </w:tbl>
    <w:p w:rsidR="00396A13" w:rsidRDefault="00396A13">
      <w:pPr>
        <w:spacing w:line="600" w:lineRule="exact"/>
        <w:rPr>
          <w:rFonts w:ascii="方正仿宋_GBK" w:eastAsia="方正仿宋_GBK"/>
          <w:sz w:val="32"/>
          <w:szCs w:val="32"/>
        </w:rPr>
      </w:pPr>
    </w:p>
    <w:sectPr w:rsidR="00396A13" w:rsidSect="00EF3BB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7201" w:rsidRDefault="00667201" w:rsidP="00C27348">
      <w:r>
        <w:separator/>
      </w:r>
    </w:p>
  </w:endnote>
  <w:endnote w:type="continuationSeparator" w:id="1">
    <w:p w:rsidR="00667201" w:rsidRDefault="00667201" w:rsidP="00C273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黑体"/>
    <w:panose1 w:val="00000000000000000000"/>
    <w:charset w:val="86"/>
    <w:family w:val="auto"/>
    <w:notTrueType/>
    <w:pitch w:val="variable"/>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altName w:val="Times New Roman"/>
    <w:panose1 w:val="020B0503020204020204"/>
    <w:charset w:val="86"/>
    <w:family w:val="swiss"/>
    <w:pitch w:val="variable"/>
    <w:sig w:usb0="80000287" w:usb1="280F3C52" w:usb2="00000016" w:usb3="00000000" w:csb0="0004001F" w:csb1="00000000"/>
  </w:font>
  <w:font w:name="方正仿宋_GBK">
    <w:altName w:val="Arial Unicode MS"/>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7201" w:rsidRDefault="00667201" w:rsidP="00C27348">
      <w:r>
        <w:separator/>
      </w:r>
    </w:p>
  </w:footnote>
  <w:footnote w:type="continuationSeparator" w:id="1">
    <w:p w:rsidR="00667201" w:rsidRDefault="00667201" w:rsidP="00C273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7A465E"/>
    <w:multiLevelType w:val="multilevel"/>
    <w:tmpl w:val="3C7A465E"/>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0FD3"/>
    <w:rsid w:val="00015A27"/>
    <w:rsid w:val="00046AB8"/>
    <w:rsid w:val="000622BC"/>
    <w:rsid w:val="0006352C"/>
    <w:rsid w:val="00090A44"/>
    <w:rsid w:val="00090C73"/>
    <w:rsid w:val="00134B3E"/>
    <w:rsid w:val="0019798C"/>
    <w:rsid w:val="00224F35"/>
    <w:rsid w:val="00234860"/>
    <w:rsid w:val="002F68A4"/>
    <w:rsid w:val="003028EA"/>
    <w:rsid w:val="00393088"/>
    <w:rsid w:val="00396A13"/>
    <w:rsid w:val="004B5D26"/>
    <w:rsid w:val="00523DFC"/>
    <w:rsid w:val="00534E23"/>
    <w:rsid w:val="005B5546"/>
    <w:rsid w:val="005E15BD"/>
    <w:rsid w:val="00667201"/>
    <w:rsid w:val="006B538A"/>
    <w:rsid w:val="007F4E64"/>
    <w:rsid w:val="008F0FD3"/>
    <w:rsid w:val="009A0455"/>
    <w:rsid w:val="00A3322E"/>
    <w:rsid w:val="00AA615C"/>
    <w:rsid w:val="00B070A3"/>
    <w:rsid w:val="00B36893"/>
    <w:rsid w:val="00B42C7F"/>
    <w:rsid w:val="00BE16E3"/>
    <w:rsid w:val="00C27348"/>
    <w:rsid w:val="00D50CBD"/>
    <w:rsid w:val="00DD3846"/>
    <w:rsid w:val="00EF3BB4"/>
    <w:rsid w:val="00F101B9"/>
    <w:rsid w:val="0C062283"/>
    <w:rsid w:val="133E116F"/>
    <w:rsid w:val="21A426A5"/>
    <w:rsid w:val="30AF7420"/>
    <w:rsid w:val="489A4348"/>
    <w:rsid w:val="68FA46BD"/>
    <w:rsid w:val="7E3C140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BB4"/>
    <w:pPr>
      <w:widowControl w:val="0"/>
      <w:jc w:val="both"/>
    </w:pPr>
    <w:rPr>
      <w:rFonts w:ascii="Calibri" w:hAnsi="Calibri"/>
      <w:kern w:val="2"/>
      <w:sz w:val="21"/>
      <w:szCs w:val="22"/>
    </w:rPr>
  </w:style>
  <w:style w:type="paragraph" w:styleId="1">
    <w:name w:val="heading 1"/>
    <w:basedOn w:val="a"/>
    <w:next w:val="a"/>
    <w:link w:val="1Char"/>
    <w:uiPriority w:val="99"/>
    <w:qFormat/>
    <w:rsid w:val="00EF3BB4"/>
    <w:pPr>
      <w:keepNext/>
      <w:keepLines/>
      <w:spacing w:before="340" w:after="330" w:line="576" w:lineRule="auto"/>
      <w:jc w:val="center"/>
      <w:outlineLvl w:val="0"/>
    </w:pPr>
    <w:rPr>
      <w:rFonts w:eastAsia="方正小标宋简体"/>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EF3BB4"/>
    <w:rPr>
      <w:rFonts w:ascii="Calibri" w:eastAsia="方正小标宋简体" w:hAnsi="Calibri" w:cs="Times New Roman"/>
      <w:kern w:val="44"/>
      <w:sz w:val="24"/>
      <w:szCs w:val="24"/>
    </w:rPr>
  </w:style>
  <w:style w:type="paragraph" w:customStyle="1" w:styleId="10">
    <w:name w:val="列出段落1"/>
    <w:basedOn w:val="a"/>
    <w:uiPriority w:val="99"/>
    <w:rsid w:val="00EF3BB4"/>
    <w:pPr>
      <w:ind w:firstLineChars="200" w:firstLine="420"/>
    </w:pPr>
    <w:rPr>
      <w:szCs w:val="24"/>
    </w:rPr>
  </w:style>
  <w:style w:type="paragraph" w:styleId="a3">
    <w:name w:val="List Paragraph"/>
    <w:basedOn w:val="a"/>
    <w:uiPriority w:val="99"/>
    <w:qFormat/>
    <w:rsid w:val="00EF3BB4"/>
    <w:pPr>
      <w:ind w:firstLineChars="200" w:firstLine="420"/>
    </w:pPr>
  </w:style>
  <w:style w:type="paragraph" w:styleId="a4">
    <w:name w:val="header"/>
    <w:basedOn w:val="a"/>
    <w:link w:val="Char"/>
    <w:uiPriority w:val="99"/>
    <w:semiHidden/>
    <w:unhideWhenUsed/>
    <w:rsid w:val="00C273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27348"/>
    <w:rPr>
      <w:rFonts w:ascii="Calibri" w:hAnsi="Calibri"/>
      <w:sz w:val="18"/>
      <w:szCs w:val="18"/>
    </w:rPr>
  </w:style>
  <w:style w:type="paragraph" w:styleId="a5">
    <w:name w:val="footer"/>
    <w:basedOn w:val="a"/>
    <w:link w:val="Char0"/>
    <w:uiPriority w:val="99"/>
    <w:semiHidden/>
    <w:unhideWhenUsed/>
    <w:rsid w:val="00C27348"/>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C27348"/>
    <w:rPr>
      <w:rFonts w:ascii="Calibri" w:hAnsi="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1083</TotalTime>
  <Pages>5</Pages>
  <Words>441</Words>
  <Characters>2514</Characters>
  <Application>Microsoft Office Word</Application>
  <DocSecurity>0</DocSecurity>
  <Lines>20</Lines>
  <Paragraphs>5</Paragraphs>
  <ScaleCrop>false</ScaleCrop>
  <Company/>
  <LinksUpToDate>false</LinksUpToDate>
  <CharactersWithSpaces>2950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cp:revision>
  <dcterms:created xsi:type="dcterms:W3CDTF">2017-08-30T03:16:00Z</dcterms:created>
  <dcterms:modified xsi:type="dcterms:W3CDTF">2018-08-16T01:20:00Z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