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DA" w:rsidRDefault="00BA4676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3F5ADA" w:rsidRDefault="003F5ADA">
      <w:pPr>
        <w:pStyle w:val="1"/>
        <w:spacing w:before="0" w:after="0"/>
        <w:rPr>
          <w:sz w:val="96"/>
          <w:szCs w:val="44"/>
        </w:rPr>
      </w:pPr>
    </w:p>
    <w:p w:rsidR="003F5ADA" w:rsidRDefault="00BA4676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3F5ADA" w:rsidRDefault="00BA4676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3F5ADA" w:rsidRDefault="00BA4676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3F5ADA" w:rsidRDefault="00BA4676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3F5ADA" w:rsidRDefault="003F5ADA">
      <w:pPr>
        <w:jc w:val="center"/>
        <w:rPr>
          <w:sz w:val="36"/>
          <w:szCs w:val="44"/>
        </w:rPr>
      </w:pPr>
    </w:p>
    <w:p w:rsidR="003F5ADA" w:rsidRDefault="003F5ADA">
      <w:pPr>
        <w:jc w:val="center"/>
        <w:rPr>
          <w:sz w:val="36"/>
          <w:szCs w:val="44"/>
        </w:rPr>
      </w:pPr>
    </w:p>
    <w:p w:rsidR="003F5ADA" w:rsidRDefault="003F5ADA">
      <w:pPr>
        <w:jc w:val="center"/>
        <w:rPr>
          <w:sz w:val="36"/>
          <w:szCs w:val="44"/>
        </w:rPr>
      </w:pPr>
    </w:p>
    <w:p w:rsidR="003F5ADA" w:rsidRDefault="00BA4676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3F5ADA" w:rsidRDefault="00BA4676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C72985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3F5ADA" w:rsidRPr="00C72985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四川省旺平食品有限责任公司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91511324784705657R</w:t>
            </w:r>
          </w:p>
        </w:tc>
      </w:tr>
      <w:tr w:rsidR="003F5ADA" w:rsidRPr="00C72985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仪陇县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汪平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18608177577</w:t>
            </w:r>
          </w:p>
        </w:tc>
      </w:tr>
      <w:tr w:rsidR="003F5ADA" w:rsidRPr="00C72985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F5ADA" w:rsidRPr="00C72985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制造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3F5ADA" w:rsidRPr="00C72985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21</w:t>
            </w:r>
          </w:p>
        </w:tc>
      </w:tr>
      <w:tr w:rsidR="003F5ADA" w:rsidRPr="00C72985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酱瓜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3F5ADA" w:rsidRPr="00C72985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有（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旺平食品技术中心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F5ADA" w:rsidRPr="00C72985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3F5ADA" w:rsidRPr="00C72985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F5ADA" w:rsidRPr="00C72985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F5ADA" w:rsidRPr="00C72985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F5ADA" w:rsidRPr="00C72985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四川省旺平食品有限责任公司成立于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2006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年，主要从事农产品加工，公司位于四川省仪陇县新政河西工业集中区，公司占地面积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57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亩，公司总投资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5600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万元，企业以生产加工仪陇县特产——仪陇酱瓜、仪陇黑豆瓣、仪陇胭脂萝卜、冬菜、特色咸菜等，商标有：琳琅、阿朵、双和义、吉星生牌等系列产品，产品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年获得“中国绿色健康食品”、“中国名优产品”认证，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年通过“中国有机食品认证”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, 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年“琳琅”、“阿朵”、“双和义”、“吉星生”牌获得南充市知名商标，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年“阿朵”商标获得四川省著名商标称号；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2009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年公司被评为“南充市重合同守信用企业”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;2010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年获得“仪陇县特色旅游生产企业”称号、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年上海世博会四川省名优特新产品、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年中国西部国际农产品交易会仪陇酱瓜、胭脂萝卜系列被评为深受群众喜爱展品奖、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年度“南充消费者喜爱商品称号”、“第九届中国国际农产品交易会金奖”等。本企业已经通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ISO9001:2008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国际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质量体系认证，产品已经于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2009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12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月份上市销售。公司先后获南充“光彩之星”，获“诚信单位”，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2007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年仪陇县“先进企业”、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“仪陇县先进个人”、“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5.12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抗震救灾先进个人”、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2009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年获“南充市重合同守信誉企业”、“四川省质量信得过单位”、“中国名优产品”、“中国绿色健康食品”等称号，企业多次受到县、市政府表彰，本企业已经通过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ISO9001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国际质量体系认证及安全体系认证。</w:t>
            </w:r>
          </w:p>
          <w:p w:rsidR="003F5ADA" w:rsidRPr="00C72985" w:rsidRDefault="00BA4676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年公司产品通过“中国有机食品认证”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, 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年“琳琅”、“阿朵”、“双和义”、“吉星生”牌获得南充市知名商标。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009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年公司评为“南充市重合同守信用企业”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;2010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年获得“仪陇县特色旅游生产企业”称号、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年上海世博会四川省名优特新产品、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年中国西部国际农产品交易会仪陇酱瓜、胭脂萝卜系列被评为深受群众喜爱展品奖、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年度“南充消费者喜爱商品称号”、“第九届中国国际农产品交易会金奖”等。</w:t>
            </w:r>
          </w:p>
          <w:p w:rsidR="003F5ADA" w:rsidRPr="00C72985" w:rsidRDefault="003F5AD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F5ADA" w:rsidRPr="00C72985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color w:val="FF000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该企业主要以农副产品的生产、加工、销售为主，扩建腌菜池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个（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吨），具有一定的规模以及生产能力。该企业具有自己的特色产品，仪陇酱瓜、仪陇黑豆瓣、仪陇胭脂萝卜、冬菜、特色咸菜等，其中最出名的是“仪陇特产酱瓜”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,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该产品既传承了传统工艺，又将色鲜味融为一体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,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也是仪陇县具有代表性特色产品。该企业具有规范的生产工艺流程和体系，已经通过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ISO9001:2008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国际质量体系认证。</w:t>
            </w:r>
          </w:p>
        </w:tc>
      </w:tr>
    </w:tbl>
    <w:p w:rsidR="003F5ADA" w:rsidRPr="00C72985" w:rsidRDefault="00BA4676">
      <w:pPr>
        <w:jc w:val="center"/>
        <w:rPr>
          <w:sz w:val="44"/>
          <w:szCs w:val="44"/>
        </w:rPr>
      </w:pPr>
      <w:r w:rsidRPr="00C72985">
        <w:rPr>
          <w:rFonts w:hint="eastAsia"/>
          <w:sz w:val="44"/>
          <w:szCs w:val="44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3F5ADA" w:rsidRPr="00C72985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□技术改造（设备、研发生产条件）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3F5ADA" w:rsidRPr="00C72985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color w:val="FF0000"/>
                <w:szCs w:val="21"/>
              </w:rPr>
              <w:t>需求名称：仪陇</w:t>
            </w:r>
            <w:r w:rsidRPr="00C72985">
              <w:rPr>
                <w:rFonts w:asciiTheme="minorEastAsia" w:hAnsiTheme="minorEastAsia" w:cs="仿宋" w:hint="eastAsia"/>
                <w:color w:val="FF0000"/>
                <w:szCs w:val="21"/>
              </w:rPr>
              <w:t>胭脂萝卜</w:t>
            </w:r>
            <w:r w:rsidRPr="00C72985">
              <w:rPr>
                <w:rFonts w:asciiTheme="minorEastAsia" w:hAnsiTheme="minorEastAsia" w:cs="仿宋" w:hint="eastAsia"/>
                <w:color w:val="FF0000"/>
                <w:szCs w:val="21"/>
              </w:rPr>
              <w:t>花青</w:t>
            </w:r>
            <w:r w:rsidRPr="00C72985">
              <w:rPr>
                <w:rFonts w:asciiTheme="minorEastAsia" w:hAnsiTheme="minorEastAsia" w:cs="仿宋" w:hint="eastAsia"/>
                <w:color w:val="FF0000"/>
                <w:szCs w:val="21"/>
              </w:rPr>
              <w:t>素提取</w:t>
            </w:r>
            <w:r w:rsidRPr="00C72985">
              <w:rPr>
                <w:rFonts w:asciiTheme="minorEastAsia" w:hAnsiTheme="minorEastAsia" w:cs="仿宋" w:hint="eastAsia"/>
                <w:color w:val="FF0000"/>
                <w:szCs w:val="21"/>
              </w:rPr>
              <w:t>与萝卜茶产品开发</w:t>
            </w:r>
          </w:p>
          <w:p w:rsidR="003F5ADA" w:rsidRPr="00C72985" w:rsidRDefault="00BA4676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仪陇胭脂萝卜是四川省境内仪陇县独有的地方特色产品。仪陇胭脂萝卜是仪陇腌制泡菜的主要原料，常用于制作泡菜、酱菜及宴席雕花、配色的工艺菜和色、香、味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俱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全的萝卜风味食品。</w:t>
            </w:r>
          </w:p>
          <w:p w:rsidR="003F5ADA" w:rsidRPr="00C72985" w:rsidRDefault="00BA4676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胭脂萝卜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的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色素提取技术并保持颜色鲜艳，开发研制萝卜茶等多种产品。</w:t>
            </w:r>
          </w:p>
          <w:p w:rsidR="003F5ADA" w:rsidRPr="00C72985" w:rsidRDefault="003F5ADA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3F5ADA" w:rsidRPr="00C72985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该企业建厂房面积为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1300m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  <w:vertAlign w:val="superscript"/>
              </w:rPr>
              <w:t xml:space="preserve">2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，扩建腌菜池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个（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吨）。应用现代化乳酸菌发酵腌制技术，萃取脱盐，使传统工艺和现代技术相结合达到适合各种人群，满足不同层次人群需求。利用乳酸菌萃取技术加工仪陇酱瓜通过科技成果转化产业化、标准化、现代化加工，把传统工艺和现代工艺相结合，开发酱腌菜系列产品，改变了传统工艺的太咸和太甜的风味，缩短制作周期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个月，提高产量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倍，提升利润和效率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70%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以上。实现产业化规模发展基地、实现轮流种植调动了农民积极性，从而形成区域优势特色产业。</w:t>
            </w:r>
          </w:p>
          <w:p w:rsidR="003F5ADA" w:rsidRPr="00C72985" w:rsidRDefault="003F5ADA">
            <w:pPr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</w:p>
        </w:tc>
      </w:tr>
      <w:tr w:rsidR="003F5ADA" w:rsidRPr="00C72985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希望与具备发酵技术较强的科研院所进行产学研合作。</w:t>
            </w:r>
          </w:p>
          <w:p w:rsidR="003F5ADA" w:rsidRPr="00C72985" w:rsidRDefault="003F5ADA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3F5ADA" w:rsidRPr="00C72985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□联合开发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3F5ADA" w:rsidRPr="00C72985" w:rsidRDefault="00BA4676">
            <w:pPr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szCs w:val="21"/>
              </w:rPr>
              <w:t>委托团队、专家长期技术服务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szCs w:val="21"/>
              </w:rPr>
              <w:t>共建新研发、生产实体</w:t>
            </w:r>
          </w:p>
        </w:tc>
      </w:tr>
      <w:tr w:rsidR="003F5ADA" w:rsidRPr="00C72985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3F5ADA" w:rsidRPr="00C72985" w:rsidRDefault="00BA4676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3F5ADA" w:rsidRPr="00C72985" w:rsidRDefault="00BA4676">
            <w:pPr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3F5ADA" w:rsidRPr="00C72985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3F5ADA" w:rsidRPr="00C72985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同意接受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3F5ADA" w:rsidRPr="00C72985" w:rsidRDefault="00BA4676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3F5ADA" w:rsidRDefault="003F5ADA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3F5ADA" w:rsidRPr="00C7298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F5ADA" w:rsidRPr="00C7298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F5ADA" w:rsidRPr="00C7298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F5ADA" w:rsidRPr="00C7298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仪陇胭脂萝卜是国家农产品地理标志产品，对其深加工产品如萝卜茶等进行进一步研究开发，对于促进特色农产品的加工具有重要意义。</w:t>
            </w:r>
          </w:p>
          <w:p w:rsidR="003F5ADA" w:rsidRPr="00C72985" w:rsidRDefault="00BA4676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胭脂萝卜色素属于天然的食用色素，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主要的色素是花青素。花青素是存在于植物中的水溶性天然色素，在自然状态下往往与各种糖苷形成花色苷。近年研究表明其具有较强的抑菌活性，对金黄色葡萄球菌、大肠杆菌和枯草芽孢杆菌等有较好的抑制作用。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对于胭脂萝卜中的花青素的提取，其提取技术已经比较成熟，传统的提取方法有许多弊端，耗能多，成本高，采用新型的工艺如酶工程技术、大孔吸附树脂技术等进行提取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纯化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效率更高，纯度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更高。采用酶法提取花青素，通过复合酶（纤维素酶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-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果胶酶）进行酶解，调节酶解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pH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值与时间，离心，取上清，用旋转蒸发仪去除液体来进行提取。大孔树脂来纯化胭脂萝卜花青素，提高花青素的提取率，降低提取成本，添加花青素作为食品强化剂，开发功能性食品，进而开拓胭脂萝卜花青素的市场份额。利用胭脂萝卜色素进行保健品等新产品的开发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，新产品</w:t>
            </w:r>
            <w:r w:rsidRPr="00C72985">
              <w:rPr>
                <w:rFonts w:asciiTheme="minorEastAsia" w:hAnsiTheme="minorEastAsia" w:cs="仿宋" w:hint="eastAsia"/>
                <w:szCs w:val="21"/>
              </w:rPr>
              <w:t>更加有利于人的身体健康，增加该企业的经济效益，具有较大的研究价值和发展前景。</w:t>
            </w:r>
          </w:p>
          <w:p w:rsidR="003F5ADA" w:rsidRPr="00C72985" w:rsidRDefault="00BA4676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szCs w:val="21"/>
              </w:rPr>
              <w:t>企业希望在提取花青素等色素的同时，利用提取后的残渣开发萝卜茶等产品，实现综合利用。虽然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国内外对于萝卜茶的研究不多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，作为一种新产品的开发是有价值的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  <w:bookmarkStart w:id="0" w:name="_GoBack"/>
            <w:bookmarkEnd w:id="0"/>
          </w:p>
          <w:p w:rsidR="003F5ADA" w:rsidRPr="00C72985" w:rsidRDefault="003F5ADA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szCs w:val="21"/>
              </w:rPr>
            </w:pPr>
          </w:p>
        </w:tc>
      </w:tr>
      <w:tr w:rsidR="003F5ADA" w:rsidRPr="00C7298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独立自主开发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F5ADA" w:rsidRPr="00C7298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3F5ADA" w:rsidRPr="00C72985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荐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F5ADA" w:rsidRPr="00C72985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四川省食品发酵工业研究设计院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西南大学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中北大学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等</w:t>
            </w:r>
          </w:p>
        </w:tc>
      </w:tr>
      <w:tr w:rsidR="003F5ADA" w:rsidRPr="00C72985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建议四川省食品发酵工业研究设计院、西南大学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、中北大学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等院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所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开展产学研合作，共同解决技术难题，创新科技。对于具体的知识产权、研发周期、成本控制等，建议根据双方对该技术需求进行深入探讨、协商议定。</w:t>
            </w: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F5ADA" w:rsidRPr="00C72985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□推荐：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自选</w:t>
            </w:r>
          </w:p>
        </w:tc>
      </w:tr>
      <w:tr w:rsidR="003F5ADA" w:rsidRPr="00C72985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3F5ADA" w:rsidRPr="00C72985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F5ADA" w:rsidRPr="00C72985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F5ADA" w:rsidRPr="00C72985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DA" w:rsidRPr="00C72985" w:rsidRDefault="003F5ADA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BA4676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通过网络发布，公开悬赏能够解决该技术需求的人士，建议具体金额分配根据双方实际情况面议。</w:t>
            </w: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F5ADA" w:rsidRPr="00C72985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72985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DA" w:rsidRPr="00C72985" w:rsidRDefault="003F5ADA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3F5ADA" w:rsidRPr="00C72985" w:rsidRDefault="00BA467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72985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72985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3F5ADA" w:rsidRDefault="003F5ADA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3F5ADA" w:rsidSect="003F5A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676" w:rsidRDefault="00BA4676" w:rsidP="00C72985">
      <w:r>
        <w:separator/>
      </w:r>
    </w:p>
  </w:endnote>
  <w:endnote w:type="continuationSeparator" w:id="1">
    <w:p w:rsidR="00BA4676" w:rsidRDefault="00BA4676" w:rsidP="00C72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676" w:rsidRDefault="00BA4676" w:rsidP="00C72985">
      <w:r>
        <w:separator/>
      </w:r>
    </w:p>
  </w:footnote>
  <w:footnote w:type="continuationSeparator" w:id="1">
    <w:p w:rsidR="00BA4676" w:rsidRDefault="00BA4676" w:rsidP="00C729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10542E"/>
    <w:rsid w:val="0019798C"/>
    <w:rsid w:val="001A6F31"/>
    <w:rsid w:val="00335641"/>
    <w:rsid w:val="0034126B"/>
    <w:rsid w:val="003F5ADA"/>
    <w:rsid w:val="00461CA2"/>
    <w:rsid w:val="00534E23"/>
    <w:rsid w:val="0061464B"/>
    <w:rsid w:val="008F0FD3"/>
    <w:rsid w:val="009A0455"/>
    <w:rsid w:val="00BA4676"/>
    <w:rsid w:val="00BE45C8"/>
    <w:rsid w:val="00C3616E"/>
    <w:rsid w:val="00C72985"/>
    <w:rsid w:val="00D527D1"/>
    <w:rsid w:val="00D9216E"/>
    <w:rsid w:val="00EE55DF"/>
    <w:rsid w:val="00F06C56"/>
    <w:rsid w:val="00F15EB8"/>
    <w:rsid w:val="00F72AB8"/>
    <w:rsid w:val="00FC69C6"/>
    <w:rsid w:val="0F1325F8"/>
    <w:rsid w:val="16FC1056"/>
    <w:rsid w:val="1E2D651E"/>
    <w:rsid w:val="23D23C4A"/>
    <w:rsid w:val="2E7712E0"/>
    <w:rsid w:val="2EA53348"/>
    <w:rsid w:val="34E137F1"/>
    <w:rsid w:val="34FC11EF"/>
    <w:rsid w:val="39C27058"/>
    <w:rsid w:val="4562651C"/>
    <w:rsid w:val="4CE820E1"/>
    <w:rsid w:val="502729F1"/>
    <w:rsid w:val="55385330"/>
    <w:rsid w:val="5FF77A85"/>
    <w:rsid w:val="6375616F"/>
    <w:rsid w:val="67EA3063"/>
    <w:rsid w:val="686A5878"/>
    <w:rsid w:val="6891082F"/>
    <w:rsid w:val="6C36728F"/>
    <w:rsid w:val="6D046EAF"/>
    <w:rsid w:val="7424066D"/>
    <w:rsid w:val="764E5252"/>
    <w:rsid w:val="7A9E1411"/>
    <w:rsid w:val="7EC97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F5ADA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5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F5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3F5A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3F5ADA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3F5ADA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3F5AD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F5A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576</Words>
  <Characters>3286</Characters>
  <Application>Microsoft Office Word</Application>
  <DocSecurity>0</DocSecurity>
  <Lines>27</Lines>
  <Paragraphs>7</Paragraphs>
  <ScaleCrop>false</ScaleCrop>
  <Company>微软中国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2017-08-30T03:16:00Z</dcterms:created>
  <dcterms:modified xsi:type="dcterms:W3CDTF">2018-08-16T02:03:00Z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