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23C" w:rsidRDefault="00CC02C7">
      <w:pPr>
        <w:pStyle w:val="1"/>
        <w:spacing w:before="0" w:after="0"/>
        <w:rPr>
          <w:sz w:val="48"/>
          <w:szCs w:val="56"/>
        </w:rPr>
      </w:pPr>
      <w:r>
        <w:rPr>
          <w:rFonts w:hint="eastAsia"/>
          <w:sz w:val="48"/>
          <w:szCs w:val="56"/>
        </w:rPr>
        <w:t>中国创新挑战赛</w:t>
      </w:r>
    </w:p>
    <w:p w:rsidR="0032523C" w:rsidRDefault="0032523C">
      <w:pPr>
        <w:pStyle w:val="1"/>
        <w:spacing w:before="0" w:after="0"/>
        <w:rPr>
          <w:sz w:val="96"/>
          <w:szCs w:val="44"/>
        </w:rPr>
      </w:pPr>
    </w:p>
    <w:p w:rsidR="0032523C" w:rsidRDefault="00CC02C7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需</w:t>
      </w:r>
    </w:p>
    <w:p w:rsidR="0032523C" w:rsidRDefault="00CC02C7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求</w:t>
      </w:r>
    </w:p>
    <w:p w:rsidR="0032523C" w:rsidRDefault="00CC02C7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分</w:t>
      </w:r>
    </w:p>
    <w:p w:rsidR="0032523C" w:rsidRDefault="00CC02C7">
      <w:pPr>
        <w:pStyle w:val="1"/>
        <w:spacing w:before="0" w:after="0"/>
        <w:rPr>
          <w:sz w:val="36"/>
          <w:szCs w:val="44"/>
        </w:rPr>
      </w:pPr>
      <w:r>
        <w:rPr>
          <w:rFonts w:hint="eastAsia"/>
          <w:sz w:val="96"/>
          <w:szCs w:val="44"/>
        </w:rPr>
        <w:t>析</w:t>
      </w:r>
    </w:p>
    <w:p w:rsidR="0032523C" w:rsidRDefault="0032523C">
      <w:pPr>
        <w:jc w:val="center"/>
        <w:rPr>
          <w:sz w:val="36"/>
          <w:szCs w:val="44"/>
        </w:rPr>
      </w:pPr>
    </w:p>
    <w:p w:rsidR="0032523C" w:rsidRDefault="0032523C">
      <w:pPr>
        <w:jc w:val="center"/>
        <w:rPr>
          <w:sz w:val="36"/>
          <w:szCs w:val="44"/>
        </w:rPr>
      </w:pPr>
    </w:p>
    <w:p w:rsidR="0032523C" w:rsidRDefault="0032523C">
      <w:pPr>
        <w:jc w:val="center"/>
        <w:rPr>
          <w:sz w:val="36"/>
          <w:szCs w:val="44"/>
        </w:rPr>
      </w:pPr>
    </w:p>
    <w:p w:rsidR="0032523C" w:rsidRDefault="00CC02C7">
      <w:pPr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中国创新挑战赛赛委会</w:t>
      </w:r>
    </w:p>
    <w:p w:rsidR="0032523C" w:rsidRPr="0047570A" w:rsidRDefault="00CC02C7">
      <w:pPr>
        <w:jc w:val="center"/>
        <w:rPr>
          <w:sz w:val="44"/>
          <w:szCs w:val="44"/>
        </w:rPr>
      </w:pPr>
      <w:r>
        <w:rPr>
          <w:sz w:val="36"/>
          <w:szCs w:val="44"/>
        </w:rPr>
        <w:t>2018</w:t>
      </w:r>
      <w:r>
        <w:rPr>
          <w:rFonts w:hint="eastAsia"/>
          <w:sz w:val="36"/>
          <w:szCs w:val="44"/>
        </w:rPr>
        <w:t>年</w:t>
      </w:r>
      <w:r>
        <w:rPr>
          <w:sz w:val="36"/>
          <w:szCs w:val="44"/>
        </w:rPr>
        <w:br w:type="page"/>
      </w:r>
      <w:r w:rsidRPr="0047570A">
        <w:rPr>
          <w:rFonts w:hint="eastAsia"/>
          <w:sz w:val="44"/>
          <w:szCs w:val="44"/>
        </w:rPr>
        <w:lastRenderedPageBreak/>
        <w:t>一、企业情况分析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1899"/>
        <w:gridCol w:w="1454"/>
        <w:gridCol w:w="653"/>
        <w:gridCol w:w="505"/>
        <w:gridCol w:w="864"/>
        <w:gridCol w:w="421"/>
        <w:gridCol w:w="179"/>
        <w:gridCol w:w="599"/>
        <w:gridCol w:w="2443"/>
      </w:tblGrid>
      <w:tr w:rsidR="0032523C" w:rsidRPr="0047570A">
        <w:trPr>
          <w:trHeight w:val="42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企业名称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四川同耕纪农业科技有限公司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机构代码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32703159-7</w:t>
            </w:r>
          </w:p>
        </w:tc>
      </w:tr>
      <w:tr w:rsidR="0032523C" w:rsidRPr="0047570A">
        <w:trPr>
          <w:trHeight w:val="42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区域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四川仪陇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联系人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张之菡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电话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/>
                <w:kern w:val="0"/>
                <w:szCs w:val="21"/>
              </w:rPr>
              <w:t>18161229661</w:t>
            </w:r>
          </w:p>
        </w:tc>
      </w:tr>
      <w:tr w:rsidR="0032523C" w:rsidRPr="0047570A">
        <w:trPr>
          <w:cantSplit/>
          <w:trHeight w:val="43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企业所在国家高新区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□是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（高新区名称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</w:p>
        </w:tc>
      </w:tr>
      <w:tr w:rsidR="0032523C" w:rsidRPr="0047570A">
        <w:trPr>
          <w:trHeight w:val="43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行业领域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电商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产业领域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农业</w:t>
            </w:r>
          </w:p>
        </w:tc>
      </w:tr>
      <w:tr w:rsidR="0032523C" w:rsidRPr="0047570A">
        <w:trPr>
          <w:trHeight w:val="49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经济规模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/>
                <w:kern w:val="0"/>
                <w:szCs w:val="21"/>
              </w:rPr>
              <w:t>50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人员规模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/>
                <w:kern w:val="0"/>
                <w:szCs w:val="21"/>
              </w:rPr>
              <w:t>30</w:t>
            </w:r>
          </w:p>
        </w:tc>
      </w:tr>
      <w:tr w:rsidR="0032523C" w:rsidRPr="0047570A">
        <w:trPr>
          <w:cantSplit/>
          <w:trHeight w:val="449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企业主导产品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腊肉、皮蛋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产品竞争力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□强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一般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□弱</w:t>
            </w:r>
          </w:p>
        </w:tc>
      </w:tr>
      <w:tr w:rsidR="0032523C" w:rsidRPr="0047570A">
        <w:trPr>
          <w:cantSplit/>
          <w:trHeight w:val="44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自主研发机构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无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A3"/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有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（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32523C" w:rsidRPr="0047570A">
        <w:trPr>
          <w:cantSplit/>
          <w:trHeight w:val="47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开发新产品的途径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□自主研发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合作研发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委托研发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模仿改进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□向外购买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其它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</w:t>
            </w:r>
          </w:p>
        </w:tc>
      </w:tr>
      <w:tr w:rsidR="0032523C" w:rsidRPr="0047570A">
        <w:trPr>
          <w:cantSplit/>
          <w:trHeight w:val="474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认定的高新技术企业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□是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（认定证书代码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</w:p>
        </w:tc>
      </w:tr>
      <w:tr w:rsidR="0032523C" w:rsidRPr="0047570A">
        <w:trPr>
          <w:trHeight w:val="473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年度研发投入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C" w:rsidRPr="0047570A" w:rsidRDefault="00CC02C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1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50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50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1000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1000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万元以上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</w:tc>
      </w:tr>
      <w:tr w:rsidR="0032523C" w:rsidRPr="0047570A">
        <w:trPr>
          <w:trHeight w:val="46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占营业收入比例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C" w:rsidRPr="0047570A" w:rsidRDefault="00CC02C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1%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以内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1%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3%   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3%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5%   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5%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10%   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10%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以上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</w:t>
            </w:r>
          </w:p>
        </w:tc>
      </w:tr>
      <w:tr w:rsidR="0032523C" w:rsidRPr="0047570A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C" w:rsidRPr="0047570A" w:rsidRDefault="0032523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2523C" w:rsidRPr="0047570A" w:rsidRDefault="0032523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2523C" w:rsidRPr="0047570A" w:rsidRDefault="0032523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企</w:t>
            </w:r>
          </w:p>
          <w:p w:rsidR="0032523C" w:rsidRPr="0047570A" w:rsidRDefault="0032523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业</w:t>
            </w:r>
          </w:p>
          <w:p w:rsidR="0032523C" w:rsidRPr="0047570A" w:rsidRDefault="0032523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简</w:t>
            </w:r>
          </w:p>
          <w:p w:rsidR="0032523C" w:rsidRPr="0047570A" w:rsidRDefault="0032523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介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C" w:rsidRPr="0047570A" w:rsidRDefault="00CC02C7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四川同耕纪农业科技有限公司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成立于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2015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年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3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月，公司地址在仪陇县新政镇，经营范围为农业技术咨询、推广服务；农作物种植；畜禽、水产养殖；预包装食品兼散装食品；广告设计、制作、发布；网上贸易代理。</w:t>
            </w:r>
          </w:p>
          <w:p w:rsidR="0032523C" w:rsidRPr="0047570A" w:rsidRDefault="00CC02C7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在大多数中国人记忆中，故乡是农耕文明最后的缩影。我们落地、成长、离家、漂泊在外，生活总在催着我们向前，无论我们走的多远，总有一些人跟我们一样，心系故乡。</w:t>
            </w:r>
          </w:p>
          <w:p w:rsidR="0032523C" w:rsidRPr="0047570A" w:rsidRDefault="00CC02C7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四川同耕纪农业科技有限公司诞生在国家级贫困县——朱德故里，同耕纪的诞生似乎有着天生脱贫的使命感。同耕纪计划用三年时间扶持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10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个合作社，培养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100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个致富带头人，带动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1000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个贫困农户，服务城市的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10000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个会员家庭。这是一项伟大的目标，让我们欣喜的是，同耕纪目前已经在四川仪陇县、南部县，江苏省洪泽县建立了三个合作社，带动了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81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户贫困户共同创业。公司以自然农法种植大米、小麦、油菜籽，养殖土猪为主，以互联网＋农业合作社＋农户的新模式，进行全渠道营销。天下有田，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并耕而食，我们生活在一个工业时代，土地所承载的意义已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经远非农业生长。把土地还给农民，让食物自然生长，我们只是与他们一起有田同耕，有饭同食。让每个在外漂泊的游子，也都有家可回，有乡可念。同耕人以优质健康服务为己任，以发展中国农耕文化为己任，推出绿色生态的农特产品，让更多人享受精致生活，关爱人体健康。</w:t>
            </w:r>
          </w:p>
          <w:p w:rsidR="0032523C" w:rsidRPr="0047570A" w:rsidRDefault="0032523C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32523C" w:rsidRPr="0047570A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C" w:rsidRPr="0047570A" w:rsidRDefault="0032523C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2523C" w:rsidRPr="0047570A" w:rsidRDefault="0032523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情</w:t>
            </w:r>
          </w:p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况</w:t>
            </w:r>
          </w:p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分</w:t>
            </w:r>
          </w:p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析</w:t>
            </w:r>
          </w:p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︵</w:t>
            </w:r>
          </w:p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专</w:t>
            </w:r>
          </w:p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家</w:t>
            </w:r>
          </w:p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︶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C" w:rsidRPr="0047570A" w:rsidRDefault="00CC02C7">
            <w:pPr>
              <w:spacing w:line="360" w:lineRule="auto"/>
              <w:ind w:firstLineChars="200" w:firstLine="420"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该企业以经营腊肉、皮蛋主，经济规模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50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万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元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，人员规模为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30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人，生产经营的规模较小，产品结构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较为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单一，产品生产能力以及市场供应量小，同时自主研发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力量不强。但企业的创新意识强，产品主要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以“互联网＋农业合作社＋农户”的新模式进行全渠道营销。</w:t>
            </w:r>
          </w:p>
          <w:p w:rsidR="0032523C" w:rsidRPr="0047570A" w:rsidRDefault="0032523C">
            <w:pPr>
              <w:spacing w:line="360" w:lineRule="auto"/>
              <w:ind w:firstLineChars="200" w:firstLine="420"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</w:tbl>
    <w:p w:rsidR="0032523C" w:rsidRDefault="0032523C">
      <w:pPr>
        <w:jc w:val="center"/>
        <w:rPr>
          <w:sz w:val="28"/>
          <w:szCs w:val="18"/>
        </w:rPr>
      </w:pPr>
    </w:p>
    <w:p w:rsidR="0032523C" w:rsidRDefault="0032523C">
      <w:pPr>
        <w:jc w:val="center"/>
        <w:rPr>
          <w:sz w:val="28"/>
          <w:szCs w:val="18"/>
        </w:rPr>
      </w:pPr>
    </w:p>
    <w:p w:rsidR="0032523C" w:rsidRPr="0047570A" w:rsidRDefault="00CC02C7">
      <w:pPr>
        <w:jc w:val="center"/>
        <w:rPr>
          <w:sz w:val="44"/>
          <w:szCs w:val="44"/>
        </w:rPr>
      </w:pPr>
      <w:r w:rsidRPr="0047570A">
        <w:rPr>
          <w:rFonts w:hint="eastAsia"/>
          <w:sz w:val="44"/>
          <w:szCs w:val="44"/>
        </w:rPr>
        <w:t>二、需求分析与建议</w:t>
      </w:r>
    </w:p>
    <w:tbl>
      <w:tblPr>
        <w:tblW w:w="9816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1060"/>
        <w:gridCol w:w="155"/>
        <w:gridCol w:w="7143"/>
      </w:tblGrid>
      <w:tr w:rsidR="0032523C" w:rsidRPr="0047570A">
        <w:trPr>
          <w:trHeight w:val="745"/>
        </w:trPr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技术需</w:t>
            </w:r>
          </w:p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求类别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rPr>
                <w:rFonts w:asciiTheme="minorEastAsia" w:hAnsiTheme="minorEastAsia" w:cs="仿宋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A3"/>
            </w:r>
            <w:r w:rsidRPr="0047570A">
              <w:rPr>
                <w:rFonts w:asciiTheme="minorEastAsia" w:hAnsiTheme="minorEastAsia" w:cs="仿宋" w:hint="eastAsia"/>
                <w:szCs w:val="21"/>
              </w:rPr>
              <w:t>技术研发（关键、核心技术）</w:t>
            </w:r>
            <w:r w:rsidRPr="0047570A">
              <w:rPr>
                <w:rFonts w:asciiTheme="minorEastAsia" w:hAnsiTheme="minorEastAsia" w:cs="仿宋" w:hint="eastAsia"/>
                <w:szCs w:val="21"/>
              </w:rPr>
              <w:t xml:space="preserve">      </w:t>
            </w:r>
            <w:r w:rsidRPr="0047570A">
              <w:rPr>
                <w:rFonts w:asciiTheme="minorEastAsia" w:hAnsiTheme="minorEastAsia" w:cs="仿宋" w:hint="eastAsia"/>
                <w:szCs w:val="21"/>
              </w:rPr>
              <w:sym w:font="Wingdings 2" w:char="0052"/>
            </w:r>
            <w:r w:rsidRPr="0047570A">
              <w:rPr>
                <w:rFonts w:asciiTheme="minorEastAsia" w:hAnsiTheme="minorEastAsia" w:cs="仿宋" w:hint="eastAsia"/>
                <w:szCs w:val="21"/>
              </w:rPr>
              <w:t>产品研发（产品升级、新产品研发）</w:t>
            </w:r>
          </w:p>
          <w:p w:rsidR="0032523C" w:rsidRPr="0047570A" w:rsidRDefault="00CC02C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szCs w:val="21"/>
              </w:rPr>
              <w:sym w:font="Wingdings 2" w:char="0052"/>
            </w:r>
            <w:r w:rsidRPr="0047570A">
              <w:rPr>
                <w:rFonts w:asciiTheme="minorEastAsia" w:hAnsiTheme="minorEastAsia" w:cs="仿宋" w:hint="eastAsia"/>
                <w:szCs w:val="21"/>
              </w:rPr>
              <w:t>技术改造（设备、研发生产条件）</w:t>
            </w:r>
            <w:r w:rsidRPr="0047570A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47570A">
              <w:rPr>
                <w:rFonts w:asciiTheme="minorEastAsia" w:hAnsiTheme="minorEastAsia" w:cs="仿宋" w:hint="eastAsia"/>
                <w:szCs w:val="21"/>
              </w:rPr>
              <w:t>□技术配套（技术、产品等配套合作）</w:t>
            </w:r>
          </w:p>
        </w:tc>
      </w:tr>
      <w:tr w:rsidR="0032523C" w:rsidRPr="0047570A">
        <w:trPr>
          <w:trHeight w:val="90"/>
        </w:trPr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32523C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技术</w:t>
            </w:r>
          </w:p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详述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spacing w:line="276" w:lineRule="auto"/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color w:val="FF0000"/>
                <w:kern w:val="0"/>
                <w:szCs w:val="21"/>
              </w:rPr>
              <w:t>需求名称：四川腊肉传统加工工艺改进</w:t>
            </w:r>
          </w:p>
          <w:p w:rsidR="0032523C" w:rsidRPr="0047570A" w:rsidRDefault="00CC02C7">
            <w:pPr>
              <w:spacing w:line="276" w:lineRule="auto"/>
              <w:ind w:firstLineChars="200" w:firstLine="420"/>
              <w:rPr>
                <w:rFonts w:asciiTheme="minorEastAsia" w:hAnsiTheme="minorEastAsia" w:cs="仿宋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腊肉采用农家散养土猪精选的五花肉为原料，在用食盐腌制和柏丫熏烘的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传统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工艺基础上，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既要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保持腊肉原有味道，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又要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改变烟熏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的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黑色，延长保质期。</w:t>
            </w:r>
          </w:p>
        </w:tc>
      </w:tr>
      <w:tr w:rsidR="0032523C" w:rsidRPr="0047570A">
        <w:trPr>
          <w:trHeight w:val="567"/>
        </w:trPr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32523C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现有</w:t>
            </w:r>
          </w:p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基础</w:t>
            </w:r>
          </w:p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情况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spacing w:line="276" w:lineRule="auto"/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该公司正处于成长阶段，投入资金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200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万，购置了封口机，真空机等设备。</w:t>
            </w:r>
          </w:p>
          <w:p w:rsidR="0032523C" w:rsidRPr="0047570A" w:rsidRDefault="00CC02C7">
            <w:pPr>
              <w:spacing w:line="276" w:lineRule="auto"/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在腊肉的制作过程中，采用农家散养土猪精选的五花肉为原料，进行严格的烘干处理，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1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斤半的新鲜猪肉只能腌制成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1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斤的腊肉，保证了产品品质，拒绝“注水肉”。</w:t>
            </w:r>
          </w:p>
        </w:tc>
      </w:tr>
      <w:tr w:rsidR="0032523C" w:rsidRPr="0047570A">
        <w:trPr>
          <w:trHeight w:val="1664"/>
        </w:trPr>
        <w:tc>
          <w:tcPr>
            <w:tcW w:w="1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描述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spacing w:line="276" w:lineRule="auto"/>
              <w:rPr>
                <w:rFonts w:asciiTheme="minorEastAsia" w:hAnsiTheme="minorEastAsia" w:cs="仿宋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szCs w:val="21"/>
              </w:rPr>
              <w:t xml:space="preserve">   </w:t>
            </w:r>
          </w:p>
          <w:p w:rsidR="0032523C" w:rsidRPr="0047570A" w:rsidRDefault="00CC02C7">
            <w:pPr>
              <w:spacing w:line="276" w:lineRule="auto"/>
              <w:ind w:firstLineChars="200" w:firstLine="420"/>
              <w:rPr>
                <w:rFonts w:asciiTheme="minorEastAsia" w:hAnsiTheme="minorEastAsia" w:cs="仿宋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szCs w:val="21"/>
              </w:rPr>
              <w:t>与农业类高校开展技术合作</w:t>
            </w:r>
          </w:p>
        </w:tc>
      </w:tr>
      <w:tr w:rsidR="0032523C" w:rsidRPr="0047570A">
        <w:trPr>
          <w:trHeight w:val="530"/>
        </w:trPr>
        <w:tc>
          <w:tcPr>
            <w:tcW w:w="14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32523C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合作</w:t>
            </w:r>
          </w:p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方式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ind w:firstLineChars="50" w:firstLine="105"/>
              <w:rPr>
                <w:rFonts w:asciiTheme="minorEastAsia" w:hAnsiTheme="minorEastAsia" w:cs="仿宋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47570A">
              <w:rPr>
                <w:rFonts w:asciiTheme="minorEastAsia" w:hAnsiTheme="minorEastAsia" w:cs="仿宋" w:hint="eastAsia"/>
                <w:szCs w:val="21"/>
              </w:rPr>
              <w:t>技术转让</w:t>
            </w:r>
            <w:r w:rsidRPr="0047570A">
              <w:rPr>
                <w:rFonts w:asciiTheme="minorEastAsia" w:hAnsiTheme="minorEastAsia" w:cs="仿宋" w:hint="eastAsia"/>
                <w:szCs w:val="21"/>
              </w:rPr>
              <w:t xml:space="preserve">       </w:t>
            </w:r>
            <w:r w:rsidRPr="0047570A">
              <w:rPr>
                <w:rFonts w:asciiTheme="minorEastAsia" w:hAnsiTheme="minorEastAsia" w:cs="仿宋" w:hint="eastAsia"/>
                <w:szCs w:val="21"/>
              </w:rPr>
              <w:t>□技术入股</w:t>
            </w:r>
            <w:r w:rsidRPr="0047570A">
              <w:rPr>
                <w:rFonts w:asciiTheme="minorEastAsia" w:hAnsiTheme="minorEastAsia" w:cs="仿宋" w:hint="eastAsia"/>
                <w:szCs w:val="21"/>
              </w:rPr>
              <w:t xml:space="preserve">       </w:t>
            </w:r>
            <w:r w:rsidRPr="0047570A">
              <w:rPr>
                <w:rFonts w:asciiTheme="minorEastAsia" w:hAnsiTheme="minorEastAsia" w:cs="仿宋" w:hint="eastAsia"/>
                <w:szCs w:val="21"/>
              </w:rPr>
              <w:t>□联合开发</w:t>
            </w:r>
            <w:r w:rsidRPr="0047570A">
              <w:rPr>
                <w:rFonts w:asciiTheme="minorEastAsia" w:hAnsiTheme="minorEastAsia" w:cs="仿宋" w:hint="eastAsia"/>
                <w:szCs w:val="21"/>
              </w:rPr>
              <w:t xml:space="preserve">     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47570A">
              <w:rPr>
                <w:rFonts w:asciiTheme="minorEastAsia" w:hAnsiTheme="minorEastAsia" w:cs="仿宋" w:hint="eastAsia"/>
                <w:szCs w:val="21"/>
              </w:rPr>
              <w:t>委托研发</w:t>
            </w:r>
            <w:r w:rsidRPr="0047570A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</w:p>
          <w:p w:rsidR="0032523C" w:rsidRPr="0047570A" w:rsidRDefault="00CC02C7">
            <w:pPr>
              <w:rPr>
                <w:rFonts w:asciiTheme="minorEastAsia" w:hAnsiTheme="minorEastAsia" w:cs="仿宋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47570A">
              <w:rPr>
                <w:rFonts w:asciiTheme="minorEastAsia" w:hAnsiTheme="minorEastAsia" w:cs="仿宋" w:hint="eastAsia"/>
                <w:szCs w:val="21"/>
              </w:rPr>
              <w:t>委托团队、专家长期技术服务</w:t>
            </w:r>
            <w:r w:rsidRPr="0047570A">
              <w:rPr>
                <w:rFonts w:asciiTheme="minorEastAsia" w:hAnsiTheme="minorEastAsia" w:cs="仿宋" w:hint="eastAsia"/>
                <w:szCs w:val="21"/>
              </w:rPr>
              <w:t xml:space="preserve">      </w:t>
            </w:r>
            <w:r w:rsidRPr="0047570A">
              <w:rPr>
                <w:rFonts w:asciiTheme="minorEastAsia" w:hAnsiTheme="minorEastAsia" w:cs="仿宋" w:hint="eastAsia"/>
                <w:szCs w:val="21"/>
              </w:rPr>
              <w:t>□共建新研发、生产实体</w:t>
            </w:r>
          </w:p>
        </w:tc>
      </w:tr>
      <w:tr w:rsidR="0032523C" w:rsidRPr="0047570A">
        <w:trPr>
          <w:trHeight w:val="530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其他需求</w:t>
            </w:r>
          </w:p>
        </w:tc>
        <w:tc>
          <w:tcPr>
            <w:tcW w:w="8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47570A">
              <w:rPr>
                <w:rFonts w:asciiTheme="minorEastAsia" w:eastAsiaTheme="minorEastAsia" w:hAnsiTheme="minorEastAsia" w:cs="仿宋" w:hint="eastAsia"/>
                <w:szCs w:val="21"/>
              </w:rPr>
              <w:t>□技术转移</w:t>
            </w:r>
            <w:r w:rsidRPr="0047570A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47570A">
              <w:rPr>
                <w:rFonts w:asciiTheme="minorEastAsia" w:eastAsiaTheme="minorEastAsia" w:hAnsiTheme="minorEastAsia" w:cs="仿宋" w:hint="eastAsia"/>
                <w:szCs w:val="21"/>
              </w:rPr>
              <w:t>□研发费用加计扣除</w:t>
            </w:r>
            <w:r w:rsidRPr="0047570A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47570A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47570A">
              <w:rPr>
                <w:rFonts w:asciiTheme="minorEastAsia" w:eastAsiaTheme="minorEastAsia" w:hAnsiTheme="minorEastAsia" w:cs="仿宋" w:hint="eastAsia"/>
                <w:szCs w:val="21"/>
              </w:rPr>
              <w:t>知识产权</w:t>
            </w:r>
            <w:r w:rsidRPr="0047570A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47570A">
              <w:rPr>
                <w:rFonts w:asciiTheme="minorEastAsia" w:eastAsiaTheme="minorEastAsia" w:hAnsiTheme="minorEastAsia" w:cs="仿宋" w:hint="eastAsia"/>
                <w:szCs w:val="21"/>
              </w:rPr>
              <w:t>□科技金融</w:t>
            </w:r>
            <w:r w:rsidRPr="0047570A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47570A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47570A">
              <w:rPr>
                <w:rFonts w:asciiTheme="minorEastAsia" w:eastAsiaTheme="minorEastAsia" w:hAnsiTheme="minorEastAsia" w:cs="仿宋" w:hint="eastAsia"/>
                <w:szCs w:val="21"/>
              </w:rPr>
              <w:t>检验检测</w:t>
            </w:r>
            <w:r w:rsidRPr="0047570A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47570A">
              <w:rPr>
                <w:rFonts w:asciiTheme="minorEastAsia" w:eastAsiaTheme="minorEastAsia" w:hAnsiTheme="minorEastAsia" w:cs="仿宋" w:hint="eastAsia"/>
                <w:szCs w:val="21"/>
              </w:rPr>
              <w:t>□质量体系</w:t>
            </w:r>
          </w:p>
          <w:p w:rsidR="0032523C" w:rsidRPr="0047570A" w:rsidRDefault="00CC02C7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47570A">
              <w:rPr>
                <w:rFonts w:asciiTheme="minorEastAsia" w:eastAsiaTheme="minorEastAsia" w:hAnsiTheme="minorEastAsia" w:cs="仿宋" w:hint="eastAsia"/>
                <w:szCs w:val="21"/>
              </w:rPr>
              <w:t>□行业政策</w:t>
            </w:r>
            <w:r w:rsidRPr="0047570A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47570A">
              <w:rPr>
                <w:rFonts w:asciiTheme="minorEastAsia" w:eastAsiaTheme="minorEastAsia" w:hAnsiTheme="minorEastAsia" w:cs="仿宋" w:hint="eastAsia"/>
                <w:szCs w:val="21"/>
              </w:rPr>
              <w:t>□科技政策</w:t>
            </w:r>
            <w:r w:rsidRPr="0047570A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47570A">
              <w:rPr>
                <w:rFonts w:asciiTheme="minorEastAsia" w:eastAsiaTheme="minorEastAsia" w:hAnsiTheme="minorEastAsia" w:cs="仿宋" w:hint="eastAsia"/>
                <w:szCs w:val="21"/>
              </w:rPr>
              <w:t>□招标采购</w:t>
            </w:r>
            <w:r w:rsidRPr="0047570A">
              <w:rPr>
                <w:rFonts w:asciiTheme="minorEastAsia" w:eastAsiaTheme="minorEastAsia" w:hAnsiTheme="minorEastAsia" w:cs="仿宋" w:hint="eastAsia"/>
                <w:szCs w:val="21"/>
              </w:rPr>
              <w:t xml:space="preserve">  </w:t>
            </w:r>
            <w:r w:rsidRPr="0047570A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47570A">
              <w:rPr>
                <w:rFonts w:asciiTheme="minorEastAsia" w:eastAsiaTheme="minorEastAsia" w:hAnsiTheme="minorEastAsia" w:cs="仿宋" w:hint="eastAsia"/>
                <w:szCs w:val="21"/>
              </w:rPr>
              <w:t>产品</w:t>
            </w:r>
            <w:r w:rsidRPr="0047570A">
              <w:rPr>
                <w:rFonts w:asciiTheme="minorEastAsia" w:eastAsiaTheme="minorEastAsia" w:hAnsiTheme="minorEastAsia" w:cs="仿宋" w:hint="eastAsia"/>
                <w:szCs w:val="21"/>
              </w:rPr>
              <w:t>/</w:t>
            </w:r>
            <w:r w:rsidRPr="0047570A">
              <w:rPr>
                <w:rFonts w:asciiTheme="minorEastAsia" w:eastAsiaTheme="minorEastAsia" w:hAnsiTheme="minorEastAsia" w:cs="仿宋" w:hint="eastAsia"/>
                <w:szCs w:val="21"/>
              </w:rPr>
              <w:t>服务市场占有率分析</w:t>
            </w:r>
            <w:r w:rsidRPr="0047570A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47570A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47570A">
              <w:rPr>
                <w:rFonts w:asciiTheme="minorEastAsia" w:eastAsiaTheme="minorEastAsia" w:hAnsiTheme="minorEastAsia" w:cs="仿宋" w:hint="eastAsia"/>
                <w:szCs w:val="21"/>
              </w:rPr>
              <w:t>市场前景分析</w:t>
            </w:r>
          </w:p>
          <w:p w:rsidR="0032523C" w:rsidRPr="0047570A" w:rsidRDefault="00CC02C7">
            <w:pPr>
              <w:rPr>
                <w:rFonts w:asciiTheme="minorEastAsia" w:hAnsiTheme="minorEastAsia" w:cs="仿宋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47570A">
              <w:rPr>
                <w:rFonts w:asciiTheme="minorEastAsia" w:hAnsiTheme="minorEastAsia" w:cs="仿宋" w:hint="eastAsia"/>
                <w:szCs w:val="21"/>
              </w:rPr>
              <w:t>企业发展战略咨询</w:t>
            </w:r>
            <w:r w:rsidRPr="0047570A">
              <w:rPr>
                <w:rFonts w:asciiTheme="minorEastAsia" w:hAnsiTheme="minorEastAsia" w:cs="仿宋" w:hint="eastAsia"/>
                <w:szCs w:val="21"/>
              </w:rPr>
              <w:t xml:space="preserve">           </w:t>
            </w:r>
            <w:r w:rsidRPr="0047570A">
              <w:rPr>
                <w:rFonts w:asciiTheme="minorEastAsia" w:hAnsiTheme="minorEastAsia" w:cs="仿宋" w:hint="eastAsia"/>
                <w:szCs w:val="21"/>
              </w:rPr>
              <w:t>□其他</w:t>
            </w:r>
          </w:p>
        </w:tc>
      </w:tr>
      <w:tr w:rsidR="0032523C" w:rsidRPr="0047570A">
        <w:trPr>
          <w:trHeight w:val="629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同意公开</w:t>
            </w:r>
          </w:p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需求信息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C" w:rsidRPr="0047570A" w:rsidRDefault="00CC02C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是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□否</w:t>
            </w:r>
          </w:p>
          <w:p w:rsidR="0032523C" w:rsidRPr="0047570A" w:rsidRDefault="00CC02C7">
            <w:pPr>
              <w:rPr>
                <w:rFonts w:asciiTheme="minorEastAsia" w:hAnsiTheme="minorEastAsia" w:cs="仿宋"/>
                <w:kern w:val="0"/>
                <w:szCs w:val="21"/>
                <w:u w:val="single"/>
              </w:rPr>
            </w:pPr>
            <w:r w:rsidRPr="0047570A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47570A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部分公开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(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说明）</w:t>
            </w:r>
          </w:p>
        </w:tc>
      </w:tr>
      <w:tr w:rsidR="0032523C" w:rsidRPr="0047570A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同意接受</w:t>
            </w:r>
          </w:p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专家服务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C" w:rsidRPr="0047570A" w:rsidRDefault="00CC02C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szCs w:val="21"/>
              </w:rPr>
              <w:t xml:space="preserve"> 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是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</w:p>
          <w:p w:rsidR="0032523C" w:rsidRPr="0047570A" w:rsidRDefault="00CC02C7">
            <w:pPr>
              <w:ind w:firstLineChars="100" w:firstLine="210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</w:p>
        </w:tc>
      </w:tr>
    </w:tbl>
    <w:p w:rsidR="0032523C" w:rsidRDefault="0032523C">
      <w:pPr>
        <w:rPr>
          <w:sz w:val="28"/>
          <w:szCs w:val="18"/>
        </w:rPr>
      </w:pPr>
    </w:p>
    <w:tbl>
      <w:tblPr>
        <w:tblW w:w="9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0"/>
        <w:gridCol w:w="1620"/>
        <w:gridCol w:w="1693"/>
        <w:gridCol w:w="5867"/>
      </w:tblGrid>
      <w:tr w:rsidR="0032523C" w:rsidRPr="0047570A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企业需求判断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C" w:rsidRPr="0047570A" w:rsidRDefault="00CC02C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□需求不准确，继续挖掘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□需求准确，基本不可行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  <w:p w:rsidR="0032523C" w:rsidRPr="0047570A" w:rsidRDefault="00CC02C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需求准确，建议进行需求分析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</w:t>
            </w:r>
          </w:p>
        </w:tc>
      </w:tr>
      <w:tr w:rsidR="0032523C" w:rsidRPr="0047570A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企业需求类型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A3"/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个性化需求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47570A">
              <w:rPr>
                <w:rFonts w:asciiTheme="minorEastAsia" w:hAnsiTheme="minorEastAsia" w:cs="Arial" w:hint="eastAsia"/>
                <w:kern w:val="0"/>
                <w:szCs w:val="21"/>
              </w:rPr>
              <w:sym w:font="Wingdings 2" w:char="0052"/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共性需求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□无法判断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32523C" w:rsidRPr="0047570A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需求解决难度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□很简单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一定难度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□很难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□无法判断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32523C" w:rsidRPr="0047570A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相关情况分析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C" w:rsidRPr="0047570A" w:rsidRDefault="00CC02C7">
            <w:pPr>
              <w:spacing w:line="360" w:lineRule="auto"/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四川腊肉，历史悠久，中外驰名。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作为一种腌腊肉制品，四川腊肉具有浓郁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的地方特色和风味，深受消费者喜爱。川北地区农家制作腊肉一般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用食盐腌制和柏丫熏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制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，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但烟熏颜色一般为黑色，在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保证腊肉原有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传统风味的基础上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，改变烟熏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的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黑色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，同时延长腊肉的保质期，是目前消费市场的需求，对于扩大腊肉的销量有着重要意义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。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改变烟熏的黑色，在技术也是可行的，可采用间接烟熏等方法。</w:t>
            </w:r>
          </w:p>
          <w:p w:rsidR="0032523C" w:rsidRPr="0047570A" w:rsidRDefault="0032523C">
            <w:pPr>
              <w:spacing w:line="360" w:lineRule="auto"/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32523C" w:rsidRPr="0047570A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可能的解决方式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C" w:rsidRPr="0047570A" w:rsidRDefault="00CC02C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□独立自主开发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技术开发合作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购买技术成果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购买技术服务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32523C" w:rsidRPr="0047570A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建议的解决途径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C" w:rsidRPr="0047570A" w:rsidRDefault="00CC02C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□深化目前合作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直接推荐合作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□精准匹配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□公开悬赏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</w:p>
        </w:tc>
      </w:tr>
      <w:tr w:rsidR="0032523C" w:rsidRPr="0047570A">
        <w:trPr>
          <w:trHeight w:val="394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C" w:rsidRPr="0047570A" w:rsidRDefault="0032523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直</w:t>
            </w:r>
          </w:p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接</w:t>
            </w:r>
          </w:p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推</w:t>
            </w:r>
          </w:p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荐</w:t>
            </w:r>
          </w:p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合</w:t>
            </w:r>
          </w:p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作</w:t>
            </w:r>
          </w:p>
          <w:p w:rsidR="0032523C" w:rsidRPr="0047570A" w:rsidRDefault="0032523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技术持有人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C" w:rsidRPr="0047570A" w:rsidRDefault="0032523C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bookmarkStart w:id="0" w:name="_GoBack"/>
            <w:bookmarkEnd w:id="0"/>
          </w:p>
        </w:tc>
      </w:tr>
      <w:tr w:rsidR="0032523C" w:rsidRPr="0047570A">
        <w:trPr>
          <w:trHeight w:val="392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32523C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科研机构、团队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C" w:rsidRPr="0047570A" w:rsidRDefault="00CC02C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成都大学、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四川省畜牧科学研究院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、四川农大等</w:t>
            </w:r>
          </w:p>
        </w:tc>
      </w:tr>
      <w:tr w:rsidR="0032523C" w:rsidRPr="0047570A">
        <w:trPr>
          <w:trHeight w:val="368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32523C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C" w:rsidRPr="0047570A" w:rsidRDefault="0032523C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2523C" w:rsidRPr="0047570A" w:rsidRDefault="00CC02C7">
            <w:pPr>
              <w:spacing w:line="276" w:lineRule="auto"/>
              <w:ind w:firstLineChars="200" w:firstLine="420"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建议与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成都大学、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四川省畜牧科学研究院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、四川农大等高校院所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开展产学研合作，共同解决技术难题，创新科技。对于具体的知识产权、研发周期、成本控制等，建议根据双方对该技术需求进行深入探讨、协商议定。</w:t>
            </w:r>
          </w:p>
        </w:tc>
      </w:tr>
      <w:tr w:rsidR="0032523C" w:rsidRPr="0047570A">
        <w:trPr>
          <w:trHeight w:val="418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C" w:rsidRPr="0047570A" w:rsidRDefault="0032523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精</w:t>
            </w:r>
          </w:p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准</w:t>
            </w:r>
          </w:p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匹</w:t>
            </w:r>
          </w:p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科技服务机构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C" w:rsidRPr="0047570A" w:rsidRDefault="00CC02C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□推荐：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□自选</w:t>
            </w:r>
          </w:p>
        </w:tc>
      </w:tr>
      <w:tr w:rsidR="0032523C" w:rsidRPr="0047570A">
        <w:trPr>
          <w:trHeight w:val="398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32523C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费用范围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C" w:rsidRPr="0047570A" w:rsidRDefault="00CC02C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元以下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500-2000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元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2000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元以上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</w:p>
        </w:tc>
      </w:tr>
      <w:tr w:rsidR="0032523C" w:rsidRPr="0047570A">
        <w:trPr>
          <w:trHeight w:val="842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32523C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C" w:rsidRPr="0047570A" w:rsidRDefault="0032523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C" w:rsidRPr="0047570A" w:rsidRDefault="00CC02C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</w:tc>
      </w:tr>
      <w:tr w:rsidR="0032523C" w:rsidRPr="0047570A">
        <w:trPr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C" w:rsidRPr="0047570A" w:rsidRDefault="0032523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公</w:t>
            </w:r>
          </w:p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开</w:t>
            </w:r>
          </w:p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悬</w:t>
            </w:r>
          </w:p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悬赏金额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C" w:rsidRPr="0047570A" w:rsidRDefault="00CC02C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2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万元以下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2-5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5-10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10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万元以上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</w:tc>
      </w:tr>
      <w:tr w:rsidR="0032523C" w:rsidRPr="0047570A">
        <w:trPr>
          <w:trHeight w:val="1277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23C" w:rsidRPr="0047570A" w:rsidRDefault="0032523C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C" w:rsidRPr="0047570A" w:rsidRDefault="0032523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2523C" w:rsidRPr="0047570A" w:rsidRDefault="0032523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2523C" w:rsidRPr="0047570A" w:rsidRDefault="00CC02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C" w:rsidRPr="0047570A" w:rsidRDefault="00CC02C7">
            <w:pPr>
              <w:ind w:firstLineChars="200" w:firstLine="420"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奖金仅用作奖励现场参赛者，不作为技术转让、技术许可或其他独占性合作的前提条件。</w:t>
            </w:r>
          </w:p>
        </w:tc>
      </w:tr>
      <w:tr w:rsidR="0032523C" w:rsidRPr="0047570A">
        <w:trPr>
          <w:jc w:val="center"/>
        </w:trPr>
        <w:tc>
          <w:tcPr>
            <w:tcW w:w="4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C" w:rsidRPr="0047570A" w:rsidRDefault="00CC02C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专家姓名：罗通彪</w:t>
            </w:r>
          </w:p>
          <w:p w:rsidR="0032523C" w:rsidRPr="0047570A" w:rsidRDefault="00CC02C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电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话：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13056438893          </w:t>
            </w:r>
          </w:p>
          <w:p w:rsidR="0032523C" w:rsidRPr="0047570A" w:rsidRDefault="0032523C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2523C" w:rsidRPr="0047570A" w:rsidRDefault="00CC02C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201</w:t>
            </w:r>
            <w:r w:rsidRPr="0047570A">
              <w:rPr>
                <w:rFonts w:asciiTheme="minorEastAsia" w:hAnsiTheme="minorEastAsia" w:cs="仿宋"/>
                <w:kern w:val="0"/>
                <w:szCs w:val="21"/>
              </w:rPr>
              <w:t>8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年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7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月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1</w:t>
            </w:r>
            <w:r w:rsidRPr="0047570A">
              <w:rPr>
                <w:rFonts w:asciiTheme="minorEastAsia" w:hAnsiTheme="minorEastAsia" w:cs="仿宋"/>
                <w:kern w:val="0"/>
                <w:szCs w:val="21"/>
              </w:rPr>
              <w:t>0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日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C" w:rsidRPr="0047570A" w:rsidRDefault="00CC02C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机构名称：南充职业技术学院</w:t>
            </w:r>
          </w:p>
          <w:p w:rsidR="0032523C" w:rsidRPr="0047570A" w:rsidRDefault="00CC02C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联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系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人：</w:t>
            </w:r>
          </w:p>
          <w:p w:rsidR="0032523C" w:rsidRPr="0047570A" w:rsidRDefault="00CC02C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电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话：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</w:t>
            </w:r>
          </w:p>
          <w:p w:rsidR="0032523C" w:rsidRPr="0047570A" w:rsidRDefault="00CC02C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201</w:t>
            </w:r>
            <w:r w:rsidRPr="0047570A">
              <w:rPr>
                <w:rFonts w:asciiTheme="minorEastAsia" w:hAnsiTheme="minorEastAsia" w:cs="仿宋"/>
                <w:kern w:val="0"/>
                <w:szCs w:val="21"/>
              </w:rPr>
              <w:t>8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年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7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月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1</w:t>
            </w:r>
            <w:r w:rsidRPr="0047570A">
              <w:rPr>
                <w:rFonts w:asciiTheme="minorEastAsia" w:hAnsiTheme="minorEastAsia" w:cs="仿宋"/>
                <w:kern w:val="0"/>
                <w:szCs w:val="21"/>
              </w:rPr>
              <w:t>0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47570A">
              <w:rPr>
                <w:rFonts w:asciiTheme="minorEastAsia" w:hAnsiTheme="minorEastAsia" w:cs="仿宋" w:hint="eastAsia"/>
                <w:kern w:val="0"/>
                <w:szCs w:val="21"/>
              </w:rPr>
              <w:t>日</w:t>
            </w:r>
          </w:p>
        </w:tc>
      </w:tr>
    </w:tbl>
    <w:p w:rsidR="0032523C" w:rsidRDefault="0032523C">
      <w:pPr>
        <w:spacing w:line="600" w:lineRule="exact"/>
        <w:rPr>
          <w:rFonts w:ascii="方正仿宋_GBK" w:eastAsia="方正仿宋_GBK"/>
          <w:sz w:val="32"/>
          <w:szCs w:val="32"/>
        </w:rPr>
      </w:pPr>
    </w:p>
    <w:sectPr w:rsidR="0032523C" w:rsidSect="003252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02C7" w:rsidRDefault="00CC02C7" w:rsidP="0047570A">
      <w:r>
        <w:separator/>
      </w:r>
    </w:p>
  </w:endnote>
  <w:endnote w:type="continuationSeparator" w:id="1">
    <w:p w:rsidR="00CC02C7" w:rsidRDefault="00CC02C7" w:rsidP="004757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02C7" w:rsidRDefault="00CC02C7" w:rsidP="0047570A">
      <w:r>
        <w:separator/>
      </w:r>
    </w:p>
  </w:footnote>
  <w:footnote w:type="continuationSeparator" w:id="1">
    <w:p w:rsidR="00CC02C7" w:rsidRDefault="00CC02C7" w:rsidP="004757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F0FD3"/>
    <w:rsid w:val="00063910"/>
    <w:rsid w:val="0008526B"/>
    <w:rsid w:val="000F1169"/>
    <w:rsid w:val="00161E14"/>
    <w:rsid w:val="0019798C"/>
    <w:rsid w:val="001F2073"/>
    <w:rsid w:val="001F5635"/>
    <w:rsid w:val="00213DDC"/>
    <w:rsid w:val="002E7D2B"/>
    <w:rsid w:val="0032523C"/>
    <w:rsid w:val="00353C7C"/>
    <w:rsid w:val="003B6CEA"/>
    <w:rsid w:val="003B7980"/>
    <w:rsid w:val="0047570A"/>
    <w:rsid w:val="00481C7C"/>
    <w:rsid w:val="00534E23"/>
    <w:rsid w:val="00554ED5"/>
    <w:rsid w:val="005D3CAF"/>
    <w:rsid w:val="006650EC"/>
    <w:rsid w:val="007941E0"/>
    <w:rsid w:val="008F0FD3"/>
    <w:rsid w:val="0090450F"/>
    <w:rsid w:val="00967EF0"/>
    <w:rsid w:val="00985938"/>
    <w:rsid w:val="009A0455"/>
    <w:rsid w:val="00A05627"/>
    <w:rsid w:val="00A155E2"/>
    <w:rsid w:val="00A3602B"/>
    <w:rsid w:val="00A42B9B"/>
    <w:rsid w:val="00AE46D7"/>
    <w:rsid w:val="00C06942"/>
    <w:rsid w:val="00C16ED4"/>
    <w:rsid w:val="00C91E91"/>
    <w:rsid w:val="00CC02C7"/>
    <w:rsid w:val="00CE5B9D"/>
    <w:rsid w:val="00D45549"/>
    <w:rsid w:val="00D561FD"/>
    <w:rsid w:val="00E36B1B"/>
    <w:rsid w:val="00EE55DF"/>
    <w:rsid w:val="00EE66A6"/>
    <w:rsid w:val="00F144D7"/>
    <w:rsid w:val="00F23CA2"/>
    <w:rsid w:val="00F3607E"/>
    <w:rsid w:val="16FC1056"/>
    <w:rsid w:val="2EA53348"/>
    <w:rsid w:val="39C27058"/>
    <w:rsid w:val="3B1A3175"/>
    <w:rsid w:val="3FF64077"/>
    <w:rsid w:val="43757047"/>
    <w:rsid w:val="4C737989"/>
    <w:rsid w:val="4CE820E1"/>
    <w:rsid w:val="502729F1"/>
    <w:rsid w:val="5F951A0C"/>
    <w:rsid w:val="6375616F"/>
    <w:rsid w:val="67A732CE"/>
    <w:rsid w:val="6D046EAF"/>
    <w:rsid w:val="6D1803AB"/>
    <w:rsid w:val="715377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23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32523C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2523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252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252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uiPriority w:val="99"/>
    <w:unhideWhenUsed/>
    <w:qFormat/>
    <w:rsid w:val="003252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styleId="a5">
    <w:name w:val="Emphasis"/>
    <w:basedOn w:val="a0"/>
    <w:uiPriority w:val="20"/>
    <w:qFormat/>
    <w:rsid w:val="0032523C"/>
    <w:rPr>
      <w:i/>
    </w:rPr>
  </w:style>
  <w:style w:type="character" w:customStyle="1" w:styleId="1Char">
    <w:name w:val="标题 1 Char"/>
    <w:basedOn w:val="a0"/>
    <w:link w:val="1"/>
    <w:qFormat/>
    <w:rsid w:val="0032523C"/>
    <w:rPr>
      <w:rFonts w:ascii="Calibri" w:eastAsia="方正小标宋简体" w:hAnsi="Calibri" w:cs="Times New Roman"/>
      <w:kern w:val="44"/>
      <w:sz w:val="44"/>
      <w:szCs w:val="24"/>
    </w:rPr>
  </w:style>
  <w:style w:type="paragraph" w:customStyle="1" w:styleId="10">
    <w:name w:val="列出段落1"/>
    <w:basedOn w:val="a"/>
    <w:uiPriority w:val="99"/>
    <w:qFormat/>
    <w:rsid w:val="0032523C"/>
    <w:pPr>
      <w:ind w:firstLineChars="200" w:firstLine="420"/>
    </w:pPr>
    <w:rPr>
      <w:rFonts w:ascii="Calibri" w:eastAsia="宋体" w:hAnsi="Calibri" w:cs="Times New Roman"/>
      <w:szCs w:val="24"/>
    </w:rPr>
  </w:style>
  <w:style w:type="paragraph" w:styleId="a6">
    <w:name w:val="List Paragraph"/>
    <w:basedOn w:val="a"/>
    <w:uiPriority w:val="99"/>
    <w:qFormat/>
    <w:rsid w:val="0032523C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sid w:val="0032523C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2523C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4Char">
    <w:name w:val="标题 4 Char"/>
    <w:basedOn w:val="a0"/>
    <w:link w:val="4"/>
    <w:uiPriority w:val="9"/>
    <w:semiHidden/>
    <w:rsid w:val="0032523C"/>
    <w:rPr>
      <w:rFonts w:asciiTheme="majorHAnsi" w:eastAsiaTheme="majorEastAsia" w:hAnsiTheme="majorHAnsi" w:cstheme="majorBidi"/>
      <w:b/>
      <w:bCs/>
      <w:kern w:val="2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ABEA0A5-D544-4C2D-8DED-3F61D3033C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437</Words>
  <Characters>2495</Characters>
  <Application>Microsoft Office Word</Application>
  <DocSecurity>0</DocSecurity>
  <Lines>20</Lines>
  <Paragraphs>5</Paragraphs>
  <ScaleCrop>false</ScaleCrop>
  <Company>微软中国</Company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</cp:revision>
  <dcterms:created xsi:type="dcterms:W3CDTF">2017-08-30T03:16:00Z</dcterms:created>
  <dcterms:modified xsi:type="dcterms:W3CDTF">2018-08-16T02:02:00Z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