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Pr="00FB2949" w:rsidRDefault="008F0FD3" w:rsidP="008F0FD3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FB2949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F0FD3" w:rsidRPr="00FB2949" w:rsidTr="008F0FD3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B2949" w:rsidRDefault="00062FE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hint="eastAsia"/>
                <w:kern w:val="0"/>
                <w:szCs w:val="21"/>
              </w:rPr>
              <w:t>四川森肽集团有限公司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B2949" w:rsidRDefault="009870B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hint="eastAsia"/>
                <w:kern w:val="0"/>
                <w:szCs w:val="21"/>
              </w:rPr>
              <w:t>91511325MA6293BG8W</w:t>
            </w:r>
          </w:p>
        </w:tc>
      </w:tr>
      <w:tr w:rsidR="008F0FD3" w:rsidRPr="00FB2949" w:rsidTr="008F0FD3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B2949" w:rsidRDefault="009870B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hint="eastAsia"/>
                <w:kern w:val="0"/>
                <w:szCs w:val="21"/>
              </w:rPr>
              <w:t>西充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B2949" w:rsidRDefault="009870B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hint="eastAsia"/>
                <w:kern w:val="0"/>
                <w:szCs w:val="21"/>
              </w:rPr>
              <w:t>冯建伟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B2949" w:rsidRDefault="009870B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hint="eastAsia"/>
                <w:kern w:val="0"/>
                <w:szCs w:val="21"/>
              </w:rPr>
              <w:t>18781720725</w:t>
            </w:r>
          </w:p>
        </w:tc>
      </w:tr>
      <w:tr w:rsidR="008F0FD3" w:rsidRPr="00FB2949" w:rsidTr="008F0FD3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F4541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FB2949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FB2949" w:rsidTr="008F0FD3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B2949" w:rsidRDefault="009870B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hint="eastAsia"/>
                <w:kern w:val="0"/>
                <w:szCs w:val="21"/>
              </w:rPr>
              <w:t>生物农业、食品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B2949" w:rsidRDefault="009870B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hint="eastAsia"/>
                <w:kern w:val="0"/>
                <w:szCs w:val="21"/>
              </w:rPr>
              <w:t>生物农业、食品</w:t>
            </w:r>
          </w:p>
        </w:tc>
      </w:tr>
      <w:tr w:rsidR="008F0FD3" w:rsidRPr="00FB2949" w:rsidTr="008F0FD3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B2949" w:rsidRDefault="009870B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hint="eastAsia"/>
                <w:kern w:val="0"/>
                <w:szCs w:val="21"/>
              </w:rPr>
              <w:t>年产值1亿元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B2949" w:rsidRDefault="009870B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hint="eastAsia"/>
                <w:kern w:val="0"/>
                <w:szCs w:val="21"/>
              </w:rPr>
              <w:t>200人</w:t>
            </w:r>
          </w:p>
        </w:tc>
      </w:tr>
      <w:tr w:rsidR="008F0FD3" w:rsidRPr="00FB2949" w:rsidTr="008F0FD3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9870B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双孢蘑菇、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F4541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FB2949">
              <w:rPr>
                <w:rFonts w:asciiTheme="minorEastAsia" w:hAnsiTheme="minorEastAsia" w:cs="仿宋" w:hint="eastAsia"/>
                <w:kern w:val="0"/>
                <w:szCs w:val="21"/>
              </w:rPr>
              <w:t>强  □一般   □弱</w:t>
            </w:r>
          </w:p>
        </w:tc>
      </w:tr>
      <w:tr w:rsidR="008F0FD3" w:rsidRPr="00FB2949" w:rsidTr="008F0FD3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 w:rsidP="00F4541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F45415" w:rsidRPr="00FB2949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FB2949" w:rsidTr="008F0FD3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F4541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自主研发 □合作研发 □ 委托研发 □ 模仿改进  □向外购买 □ 其它                        </w:t>
            </w:r>
          </w:p>
        </w:tc>
      </w:tr>
      <w:tr w:rsidR="008F0FD3" w:rsidRPr="00FB2949" w:rsidTr="008F0FD3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F4541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FB2949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FB2949" w:rsidTr="008F0FD3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F4541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 □50～500万元  □500～1000万元 □1000万元以上   </w:t>
            </w:r>
          </w:p>
        </w:tc>
      </w:tr>
      <w:tr w:rsidR="008F0FD3" w:rsidRPr="00FB2949" w:rsidTr="008F0FD3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F4541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1%以内     □1%～3%    □3%～5%    □5%～10%    □10%以上          </w:t>
            </w:r>
          </w:p>
        </w:tc>
      </w:tr>
      <w:tr w:rsidR="008F0FD3" w:rsidRPr="00FB2949" w:rsidTr="008F0FD3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F4541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一家生产有机双孢蘑菇及加工产品的企业</w:t>
            </w:r>
          </w:p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FB2949" w:rsidTr="008F0FD3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BF" w:rsidRPr="00FB2949" w:rsidRDefault="00A97DBF" w:rsidP="008A17BA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关于</w:t>
            </w:r>
            <w:r w:rsidR="008A17BA" w:rsidRPr="00FB2949">
              <w:rPr>
                <w:rFonts w:asciiTheme="minorEastAsia" w:hAnsiTheme="minorEastAsia" w:cs="仿宋" w:hint="eastAsia"/>
                <w:kern w:val="0"/>
                <w:szCs w:val="21"/>
              </w:rPr>
              <w:t>蘑菇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二次发酵料</w:t>
            </w:r>
            <w:r w:rsidRPr="00FB2949">
              <w:rPr>
                <w:rFonts w:asciiTheme="minorEastAsia" w:hAnsiTheme="minorEastAsia" w:cs="仿宋" w:hint="eastAsia"/>
                <w:szCs w:val="21"/>
              </w:rPr>
              <w:t>发臭、粘、成团问题，可能的原因有：</w:t>
            </w:r>
          </w:p>
          <w:p w:rsidR="008F0FD3" w:rsidRPr="00FB2949" w:rsidRDefault="00A97DBF" w:rsidP="008A17BA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 xml:space="preserve">1 </w:t>
            </w:r>
            <w:r w:rsidR="00AB3EDF" w:rsidRPr="00FB2949">
              <w:rPr>
                <w:rFonts w:asciiTheme="minorEastAsia" w:hAnsiTheme="minorEastAsia" w:cs="仿宋" w:hint="eastAsia"/>
                <w:kern w:val="0"/>
                <w:szCs w:val="21"/>
              </w:rPr>
              <w:t>一次发酵时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，</w:t>
            </w:r>
            <w:r w:rsidR="00AB3EDF" w:rsidRPr="00FB2949">
              <w:rPr>
                <w:rFonts w:asciiTheme="minorEastAsia" w:hAnsiTheme="minorEastAsia" w:cs="仿宋" w:hint="eastAsia"/>
                <w:kern w:val="0"/>
                <w:szCs w:val="21"/>
              </w:rPr>
              <w:t>粪肥可能偏湿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、局部</w:t>
            </w:r>
            <w:r w:rsidR="00AB3EDF" w:rsidRPr="00FB2949">
              <w:rPr>
                <w:rFonts w:asciiTheme="minorEastAsia" w:hAnsiTheme="minorEastAsia" w:cs="仿宋" w:hint="eastAsia"/>
                <w:kern w:val="0"/>
                <w:szCs w:val="21"/>
              </w:rPr>
              <w:t>成团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，导致一次发酵质量欠佳。如果是这样，通过</w:t>
            </w:r>
            <w:r w:rsidR="008A17BA" w:rsidRPr="00FB2949">
              <w:rPr>
                <w:rFonts w:asciiTheme="minorEastAsia" w:hAnsiTheme="minorEastAsia" w:cs="仿宋" w:hint="eastAsia"/>
                <w:kern w:val="0"/>
                <w:szCs w:val="21"/>
              </w:rPr>
              <w:t>粪肥的前期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筛分可以缓解。</w:t>
            </w:r>
          </w:p>
          <w:p w:rsidR="008A17BA" w:rsidRPr="00FB2949" w:rsidRDefault="00A97DBF" w:rsidP="008A17BA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 </w:t>
            </w:r>
            <w:r w:rsidR="00AB3EDF" w:rsidRPr="00FB2949">
              <w:rPr>
                <w:rFonts w:asciiTheme="minorEastAsia" w:hAnsiTheme="minorEastAsia" w:cs="仿宋" w:hint="eastAsia"/>
                <w:kern w:val="0"/>
                <w:szCs w:val="21"/>
              </w:rPr>
              <w:t>二次发酵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时，</w:t>
            </w:r>
            <w:r w:rsidR="00AB3EDF" w:rsidRPr="00FB2949">
              <w:rPr>
                <w:rFonts w:asciiTheme="minorEastAsia" w:hAnsiTheme="minorEastAsia" w:cs="仿宋" w:hint="eastAsia"/>
                <w:kern w:val="0"/>
                <w:szCs w:val="21"/>
              </w:rPr>
              <w:t>风力分配不匀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，加剧了一次发酵料成团部位厌氧呼吸程度，导致二次发酵料</w:t>
            </w:r>
            <w:r w:rsidRPr="00FB2949">
              <w:rPr>
                <w:rFonts w:asciiTheme="minorEastAsia" w:hAnsiTheme="minorEastAsia" w:cs="仿宋" w:hint="eastAsia"/>
                <w:szCs w:val="21"/>
              </w:rPr>
              <w:t>发臭、粘。如果因风力分配不匀，可以请空气动力学专家，改进或重新设计进、出</w:t>
            </w:r>
            <w:r w:rsidR="00CC61A9" w:rsidRPr="00FB2949">
              <w:rPr>
                <w:rFonts w:asciiTheme="minorEastAsia" w:hAnsiTheme="minorEastAsia" w:cs="仿宋" w:hint="eastAsia"/>
                <w:szCs w:val="21"/>
              </w:rPr>
              <w:t>风口</w:t>
            </w:r>
            <w:r w:rsidRPr="00FB2949">
              <w:rPr>
                <w:rFonts w:asciiTheme="minorEastAsia" w:hAnsiTheme="minorEastAsia" w:cs="仿宋" w:hint="eastAsia"/>
                <w:szCs w:val="21"/>
              </w:rPr>
              <w:t>直径的大小，使得出口</w:t>
            </w:r>
            <w:r w:rsidR="008A17BA" w:rsidRPr="00FB2949">
              <w:rPr>
                <w:rFonts w:asciiTheme="minorEastAsia" w:hAnsiTheme="minorEastAsia" w:cs="仿宋" w:hint="eastAsia"/>
                <w:szCs w:val="21"/>
              </w:rPr>
              <w:t>风量、风力</w:t>
            </w:r>
            <w:r w:rsidRPr="00FB2949">
              <w:rPr>
                <w:rFonts w:asciiTheme="minorEastAsia" w:hAnsiTheme="minorEastAsia" w:cs="仿宋" w:hint="eastAsia"/>
                <w:szCs w:val="21"/>
              </w:rPr>
              <w:t>均匀一致。</w:t>
            </w:r>
          </w:p>
          <w:p w:rsidR="00AB3EDF" w:rsidRPr="00FB2949" w:rsidRDefault="008A17BA" w:rsidP="008A17BA">
            <w:pPr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关于蘑菇二次发酵料水分偏低的问题，可能的原因是：</w:t>
            </w:r>
          </w:p>
          <w:p w:rsidR="008A17BA" w:rsidRPr="00FB2949" w:rsidRDefault="008A17BA" w:rsidP="008A17BA">
            <w:pPr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1 一次发酵料水分不足，可以通过工艺改进提高水分；</w:t>
            </w:r>
          </w:p>
          <w:p w:rsidR="008A17BA" w:rsidRPr="00FB2949" w:rsidRDefault="008A17BA" w:rsidP="008A17BA">
            <w:pPr>
              <w:ind w:firstLineChars="200" w:firstLine="420"/>
              <w:jc w:val="left"/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2 二次发酵时水分蒸发过度，可以想办法回收冷凝水回到料面，或通过其他方式补足水分。</w:t>
            </w:r>
          </w:p>
          <w:p w:rsidR="008A17BA" w:rsidRPr="00FB2949" w:rsidRDefault="008A17BA" w:rsidP="008A17BA">
            <w:pPr>
              <w:jc w:val="center"/>
              <w:rPr>
                <w:rFonts w:asciiTheme="minorEastAsia" w:hAnsiTheme="minorEastAsia" w:cs="仿宋"/>
                <w:szCs w:val="21"/>
              </w:rPr>
            </w:pPr>
          </w:p>
        </w:tc>
      </w:tr>
    </w:tbl>
    <w:p w:rsidR="008F0FD3" w:rsidRPr="00FB2949" w:rsidRDefault="008F0FD3" w:rsidP="008F0FD3">
      <w:pPr>
        <w:jc w:val="center"/>
        <w:rPr>
          <w:sz w:val="44"/>
          <w:szCs w:val="44"/>
        </w:rPr>
      </w:pPr>
      <w:r w:rsidRPr="00FB2949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FB2949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>□技术研发（关键、核心技术）    □产品研发（产品升级、新产品研发）</w:t>
            </w:r>
          </w:p>
          <w:p w:rsidR="008F0FD3" w:rsidRPr="00FB2949" w:rsidRDefault="008F0FD3" w:rsidP="006E304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>□技术改造（设备、研发生产条件）</w:t>
            </w:r>
            <w:r w:rsidR="006E3044" w:rsidRPr="00FB2949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FB2949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8F0FD3" w:rsidRPr="00FB2949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B2949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0F32B1" w:rsidRPr="00FB2949" w:rsidRDefault="000F32B1" w:rsidP="008F2440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FB2949">
              <w:rPr>
                <w:rFonts w:asciiTheme="minorEastAsia" w:hAnsiTheme="minorEastAsia" w:cs="宋体" w:hint="eastAsia"/>
                <w:kern w:val="0"/>
                <w:szCs w:val="21"/>
              </w:rPr>
              <w:t>工厂化双孢菇栽培二次发酵</w:t>
            </w:r>
            <w:r w:rsidR="007E15F0" w:rsidRPr="00FB2949">
              <w:rPr>
                <w:rFonts w:asciiTheme="minorEastAsia" w:hAnsiTheme="minorEastAsia" w:cs="宋体" w:hint="eastAsia"/>
                <w:kern w:val="0"/>
                <w:szCs w:val="21"/>
              </w:rPr>
              <w:t>料</w:t>
            </w:r>
            <w:r w:rsidR="007E15F0" w:rsidRPr="00FB2949">
              <w:rPr>
                <w:rFonts w:asciiTheme="minorEastAsia" w:hAnsiTheme="minorEastAsia" w:cs="仿宋" w:hint="eastAsia"/>
                <w:szCs w:val="21"/>
              </w:rPr>
              <w:t>存在问题，</w:t>
            </w:r>
            <w:r w:rsidR="00CC61A9" w:rsidRPr="00FB2949">
              <w:rPr>
                <w:rFonts w:asciiTheme="minorEastAsia" w:hAnsiTheme="minorEastAsia" w:cs="仿宋" w:hint="eastAsia"/>
                <w:szCs w:val="21"/>
              </w:rPr>
              <w:t>需要一套技术使得发酵料质量稳定，利于蘑菇产量、质量的稳定。具体问题与解决要达到的目标如下：</w:t>
            </w:r>
            <w:r w:rsidR="008F2440" w:rsidRPr="00FB2949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</w:p>
          <w:p w:rsidR="00F71EBD" w:rsidRPr="00FB2949" w:rsidRDefault="00F71EBD" w:rsidP="008F2440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>1 培养料质量不稳定</w:t>
            </w:r>
            <w:r w:rsidR="009B1012" w:rsidRPr="00FB2949">
              <w:rPr>
                <w:rFonts w:asciiTheme="minorEastAsia" w:hAnsiTheme="minorEastAsia" w:cs="仿宋" w:hint="eastAsia"/>
                <w:szCs w:val="21"/>
              </w:rPr>
              <w:t>，</w:t>
            </w:r>
            <w:r w:rsidR="00CC61A9" w:rsidRPr="00FB2949">
              <w:rPr>
                <w:rFonts w:asciiTheme="minorEastAsia" w:hAnsiTheme="minorEastAsia" w:cs="仿宋" w:hint="eastAsia"/>
                <w:szCs w:val="21"/>
              </w:rPr>
              <w:t>导致生产不稳定</w:t>
            </w:r>
            <w:r w:rsidRPr="00FB2949">
              <w:rPr>
                <w:rFonts w:asciiTheme="minorEastAsia" w:hAnsiTheme="minorEastAsia" w:cs="仿宋" w:hint="eastAsia"/>
                <w:szCs w:val="21"/>
              </w:rPr>
              <w:t>。</w:t>
            </w:r>
          </w:p>
          <w:p w:rsidR="008F2440" w:rsidRPr="00FB2949" w:rsidRDefault="008F2440" w:rsidP="008F2440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>技术需求：</w:t>
            </w:r>
            <w:r w:rsidR="00CC61A9" w:rsidRPr="00FB2949">
              <w:rPr>
                <w:rFonts w:asciiTheme="minorEastAsia" w:hAnsiTheme="minorEastAsia" w:cs="仿宋"/>
                <w:szCs w:val="21"/>
              </w:rPr>
              <w:t xml:space="preserve"> </w:t>
            </w:r>
            <w:r w:rsidR="00CC61A9" w:rsidRPr="00FB2949">
              <w:rPr>
                <w:rFonts w:asciiTheme="minorEastAsia" w:hAnsiTheme="minorEastAsia" w:cs="仿宋" w:hint="eastAsia"/>
                <w:szCs w:val="21"/>
              </w:rPr>
              <w:t>发酵料质量稳定</w:t>
            </w:r>
          </w:p>
          <w:p w:rsidR="00F71EBD" w:rsidRPr="00FB2949" w:rsidRDefault="00F71EBD" w:rsidP="008F2440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>2 培养料水分含量仅有61%</w:t>
            </w:r>
            <w:r w:rsidR="00CC61A9" w:rsidRPr="00FB2949">
              <w:rPr>
                <w:rFonts w:asciiTheme="minorEastAsia" w:hAnsiTheme="minorEastAsia" w:cs="仿宋" w:hint="eastAsia"/>
                <w:szCs w:val="21"/>
              </w:rPr>
              <w:t xml:space="preserve">左右。 </w:t>
            </w:r>
          </w:p>
          <w:p w:rsidR="00CC61A9" w:rsidRPr="00FB2949" w:rsidRDefault="00CC61A9" w:rsidP="008F2440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>技术需求：要求控制在65-68%。</w:t>
            </w:r>
          </w:p>
          <w:p w:rsidR="00F71EBD" w:rsidRPr="00FB2949" w:rsidRDefault="00F71EBD" w:rsidP="006E3044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>3 发酵料不疏松，局部发臭、粘</w:t>
            </w:r>
            <w:r w:rsidR="00932139" w:rsidRPr="00FB2949">
              <w:rPr>
                <w:rFonts w:asciiTheme="minorEastAsia" w:hAnsiTheme="minorEastAsia" w:cs="仿宋" w:hint="eastAsia"/>
                <w:szCs w:val="21"/>
              </w:rPr>
              <w:t>、</w:t>
            </w:r>
            <w:r w:rsidRPr="00FB2949">
              <w:rPr>
                <w:rFonts w:asciiTheme="minorEastAsia" w:hAnsiTheme="minorEastAsia" w:cs="仿宋" w:hint="eastAsia"/>
                <w:szCs w:val="21"/>
              </w:rPr>
              <w:t>成团</w:t>
            </w:r>
            <w:r w:rsidR="00CC61A9" w:rsidRPr="00FB2949">
              <w:rPr>
                <w:rFonts w:asciiTheme="minorEastAsia" w:hAnsiTheme="minorEastAsia" w:cs="仿宋" w:hint="eastAsia"/>
                <w:szCs w:val="21"/>
              </w:rPr>
              <w:t>，</w:t>
            </w:r>
            <w:r w:rsidRPr="00FB2949">
              <w:rPr>
                <w:rFonts w:asciiTheme="minorEastAsia" w:hAnsiTheme="minorEastAsia" w:cs="仿宋" w:hint="eastAsia"/>
                <w:szCs w:val="21"/>
              </w:rPr>
              <w:t>尤其在进风端</w:t>
            </w:r>
            <w:r w:rsidR="009B1012" w:rsidRPr="00FB2949">
              <w:rPr>
                <w:rFonts w:asciiTheme="minorEastAsia" w:hAnsiTheme="minorEastAsia" w:cs="仿宋" w:hint="eastAsia"/>
                <w:szCs w:val="21"/>
              </w:rPr>
              <w:t>口</w:t>
            </w:r>
            <w:r w:rsidRPr="00FB2949">
              <w:rPr>
                <w:rFonts w:asciiTheme="minorEastAsia" w:hAnsiTheme="minorEastAsia" w:cs="仿宋" w:hint="eastAsia"/>
                <w:szCs w:val="21"/>
              </w:rPr>
              <w:t>最为严重。</w:t>
            </w:r>
          </w:p>
          <w:p w:rsidR="008F0FD3" w:rsidRPr="00FB2949" w:rsidRDefault="00CC61A9" w:rsidP="00CC61A9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>技术需求：发酵料均匀、疏松</w:t>
            </w:r>
            <w:r w:rsidR="00C41451" w:rsidRPr="00FB2949">
              <w:rPr>
                <w:rFonts w:asciiTheme="minorEastAsia" w:hAnsiTheme="minorEastAsia" w:cs="仿宋" w:hint="eastAsia"/>
                <w:szCs w:val="21"/>
              </w:rPr>
              <w:t>，无厌氧发酵区。</w:t>
            </w:r>
          </w:p>
          <w:p w:rsidR="008F0FD3" w:rsidRPr="00FB2949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8F0FD3" w:rsidRPr="00FB2949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C85417" w:rsidRPr="00FB2949" w:rsidRDefault="00C85417" w:rsidP="009870B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9870BE" w:rsidRPr="00FB2949" w:rsidRDefault="009870BE" w:rsidP="00C41451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FB2949">
              <w:rPr>
                <w:rFonts w:asciiTheme="minorEastAsia" w:hAnsiTheme="minorEastAsia" w:cs="宋体" w:hint="eastAsia"/>
                <w:kern w:val="0"/>
                <w:szCs w:val="21"/>
              </w:rPr>
              <w:t>目前公司有工厂化一次发酵隧道18条，二次发酵隧道10条，出菇房64间，深加工生产线两条（瓶装和袋装各一条），配备化验室，基础条件齐全</w:t>
            </w:r>
          </w:p>
          <w:p w:rsidR="008F0FD3" w:rsidRPr="00FB2949" w:rsidRDefault="008F0FD3" w:rsidP="0095391B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FB2949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B2949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C85417" w:rsidRPr="00FB2949" w:rsidRDefault="00C85417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FB2949" w:rsidRDefault="00C85417" w:rsidP="00C85417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>可以与上海农业科学研究院，西南大学，华中农业大学，西华师范大学，中国农业大学，</w:t>
            </w:r>
            <w:r w:rsidR="005B77F6" w:rsidRPr="00FB2949">
              <w:rPr>
                <w:rFonts w:asciiTheme="minorEastAsia" w:hAnsiTheme="minorEastAsia" w:cs="仿宋" w:hint="eastAsia"/>
                <w:szCs w:val="21"/>
              </w:rPr>
              <w:t>云南农业大学</w:t>
            </w:r>
            <w:r w:rsidR="00C51C95" w:rsidRPr="00FB2949">
              <w:rPr>
                <w:rFonts w:asciiTheme="minorEastAsia" w:hAnsiTheme="minorEastAsia" w:cs="仿宋" w:hint="eastAsia"/>
                <w:szCs w:val="21"/>
              </w:rPr>
              <w:t>，吉林农业大学，甘肃农业大学，南京农业大学</w:t>
            </w:r>
            <w:r w:rsidRPr="00FB2949">
              <w:rPr>
                <w:rFonts w:asciiTheme="minorEastAsia" w:hAnsiTheme="minorEastAsia" w:cs="仿宋" w:hint="eastAsia"/>
                <w:szCs w:val="21"/>
              </w:rPr>
              <w:t>等单位合作。</w:t>
            </w:r>
          </w:p>
          <w:p w:rsidR="008F0FD3" w:rsidRPr="00FB2949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FB2949" w:rsidRDefault="008F0FD3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8F0FD3" w:rsidRPr="00FB2949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 xml:space="preserve"> □技术转让       </w:t>
            </w:r>
            <w:r w:rsidR="006E3044" w:rsidRPr="00FB2949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FB2949">
              <w:rPr>
                <w:rFonts w:asciiTheme="minorEastAsia" w:hAnsiTheme="minorEastAsia" w:cs="仿宋" w:hint="eastAsia"/>
                <w:szCs w:val="21"/>
              </w:rPr>
              <w:t xml:space="preserve">技术入股      </w:t>
            </w:r>
            <w:r w:rsidR="006E3044" w:rsidRPr="00FB2949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FB2949">
              <w:rPr>
                <w:rFonts w:asciiTheme="minorEastAsia" w:hAnsiTheme="minorEastAsia" w:cs="仿宋" w:hint="eastAsia"/>
                <w:szCs w:val="21"/>
              </w:rPr>
              <w:t xml:space="preserve">联合开发      □委托研发 </w:t>
            </w:r>
          </w:p>
          <w:p w:rsidR="008F0FD3" w:rsidRPr="00FB2949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6E3044" w:rsidRPr="00FB2949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FB2949">
              <w:rPr>
                <w:rFonts w:asciiTheme="minorEastAsia" w:hAnsiTheme="minorEastAsia" w:cs="仿宋" w:hint="eastAsia"/>
                <w:szCs w:val="21"/>
              </w:rPr>
              <w:t>委托团队、专家长期技术服务     □共建新研发、生产实体</w:t>
            </w:r>
          </w:p>
        </w:tc>
      </w:tr>
      <w:tr w:rsidR="008F0FD3" w:rsidRPr="00FB2949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FB2949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FB2949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FB2949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FB2949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FB2949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6E3044" w:rsidRPr="00FB2949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FB2949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F45415" w:rsidRPr="00FB2949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FB2949" w:rsidRDefault="008F0FD3" w:rsidP="005D34A9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FB2949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 □需求准确，基本不可行   </w:t>
            </w:r>
          </w:p>
          <w:p w:rsidR="008F0FD3" w:rsidRPr="00FB2949" w:rsidRDefault="00F4541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8F0FD3" w:rsidRPr="00FB2949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□个性化需求              </w:t>
            </w:r>
            <w:r w:rsidR="006C5010" w:rsidRPr="00FB2949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共性需求              □无法判断  </w:t>
            </w:r>
          </w:p>
        </w:tc>
      </w:tr>
      <w:tr w:rsidR="008F0FD3" w:rsidRPr="00FB2949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6C5010" w:rsidRPr="00FB2949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FB2949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8F0FD3" w:rsidRPr="00FB2949" w:rsidRDefault="00F4541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蘑菇生产堆肥是关键，技术因素多，不太稳定。但过于偏离正常指标，严重影响生产。获得相对稳定的技术是行业通用的需求，对行业发展有必要。</w:t>
            </w:r>
          </w:p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FB2949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6C5010" w:rsidRPr="00FB2949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□购买技术成果   </w:t>
            </w:r>
            <w:r w:rsidR="006C5010" w:rsidRPr="00FB2949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购买技术服务  </w:t>
            </w:r>
          </w:p>
        </w:tc>
      </w:tr>
      <w:tr w:rsidR="008F0FD3" w:rsidRPr="00FB2949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6C5010" w:rsidRPr="00FB2949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FB2949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FB2949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FB2949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FB2949" w:rsidRDefault="008F0FD3" w:rsidP="0095391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FB2949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 w:rsidP="00773065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□推荐：</w:t>
            </w:r>
            <w:r w:rsidR="00773065" w:rsidRPr="00FB2949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bookmarkStart w:id="0" w:name="_GoBack"/>
            <w:bookmarkEnd w:id="0"/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自选</w:t>
            </w:r>
          </w:p>
        </w:tc>
      </w:tr>
      <w:tr w:rsidR="008F0FD3" w:rsidRPr="00FB2949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FB2949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 w:rsidP="0095391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FB2949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B294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 □2-5万元     □5-10万元     □10万元以上   </w:t>
            </w:r>
          </w:p>
        </w:tc>
      </w:tr>
      <w:tr w:rsidR="008F0FD3" w:rsidRPr="00FB2949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B294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95391B" w:rsidRPr="00FB2949" w:rsidRDefault="0095391B" w:rsidP="0095391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该技术需求有一定难度，建议放到科技部挑战赛平台去解决。</w:t>
            </w:r>
          </w:p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 w:rsidP="0095391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FB2949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  <w:r w:rsidR="0095391B" w:rsidRPr="00FB2949">
              <w:rPr>
                <w:rFonts w:asciiTheme="minorEastAsia" w:hAnsiTheme="minorEastAsia" w:cs="仿宋" w:hint="eastAsia"/>
                <w:kern w:val="0"/>
                <w:szCs w:val="21"/>
              </w:rPr>
              <w:t>李林辉</w:t>
            </w:r>
          </w:p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电    话：</w:t>
            </w:r>
            <w:r w:rsidR="0095391B" w:rsidRPr="00FB2949">
              <w:rPr>
                <w:rFonts w:asciiTheme="minorEastAsia" w:hAnsiTheme="minorEastAsia" w:cs="仿宋" w:hint="eastAsia"/>
                <w:kern w:val="0"/>
                <w:szCs w:val="21"/>
              </w:rPr>
              <w:t>18990825076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95391B" w:rsidP="0095391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2018</w:t>
            </w:r>
            <w:r w:rsidR="008F0FD3" w:rsidRPr="00FB2949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6月8</w:t>
            </w:r>
            <w:r w:rsidR="008F0FD3" w:rsidRPr="00FB2949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FB294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B294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540" w:rsidRDefault="00341540" w:rsidP="006B5BD4">
      <w:r>
        <w:separator/>
      </w:r>
    </w:p>
  </w:endnote>
  <w:endnote w:type="continuationSeparator" w:id="1">
    <w:p w:rsidR="00341540" w:rsidRDefault="00341540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540" w:rsidRDefault="00341540" w:rsidP="006B5BD4">
      <w:r>
        <w:separator/>
      </w:r>
    </w:p>
  </w:footnote>
  <w:footnote w:type="continuationSeparator" w:id="1">
    <w:p w:rsidR="00341540" w:rsidRDefault="00341540" w:rsidP="006B5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E94DF8"/>
    <w:multiLevelType w:val="singleLevel"/>
    <w:tmpl w:val="B5E94DF8"/>
    <w:lvl w:ilvl="0">
      <w:start w:val="1"/>
      <w:numFmt w:val="decimal"/>
      <w:suff w:val="nothing"/>
      <w:lvlText w:val="%1、"/>
      <w:lvlJc w:val="left"/>
    </w:lvl>
  </w:abstractNum>
  <w:abstractNum w:abstractNumId="1">
    <w:nsid w:val="BCBD3C03"/>
    <w:multiLevelType w:val="singleLevel"/>
    <w:tmpl w:val="BCBD3C03"/>
    <w:lvl w:ilvl="0">
      <w:start w:val="1"/>
      <w:numFmt w:val="decimal"/>
      <w:suff w:val="nothing"/>
      <w:lvlText w:val="%1、"/>
      <w:lvlJc w:val="left"/>
    </w:lvl>
  </w:abstractNum>
  <w:abstractNum w:abstractNumId="2">
    <w:nsid w:val="32CACA67"/>
    <w:multiLevelType w:val="singleLevel"/>
    <w:tmpl w:val="32CACA6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62FE9"/>
    <w:rsid w:val="000E3496"/>
    <w:rsid w:val="000F23F7"/>
    <w:rsid w:val="000F32B1"/>
    <w:rsid w:val="00113CC8"/>
    <w:rsid w:val="001434C0"/>
    <w:rsid w:val="0019798C"/>
    <w:rsid w:val="001F39F6"/>
    <w:rsid w:val="00243BD8"/>
    <w:rsid w:val="002E6099"/>
    <w:rsid w:val="00341540"/>
    <w:rsid w:val="00370AC1"/>
    <w:rsid w:val="0037563D"/>
    <w:rsid w:val="003B49E1"/>
    <w:rsid w:val="003E0809"/>
    <w:rsid w:val="004543B4"/>
    <w:rsid w:val="00534E23"/>
    <w:rsid w:val="00544074"/>
    <w:rsid w:val="005B77F6"/>
    <w:rsid w:val="005D34A9"/>
    <w:rsid w:val="006B5BD4"/>
    <w:rsid w:val="006C5010"/>
    <w:rsid w:val="006E3044"/>
    <w:rsid w:val="00773065"/>
    <w:rsid w:val="00781BF3"/>
    <w:rsid w:val="0079359B"/>
    <w:rsid w:val="007E15F0"/>
    <w:rsid w:val="008A17BA"/>
    <w:rsid w:val="008F0FD3"/>
    <w:rsid w:val="008F2440"/>
    <w:rsid w:val="00932139"/>
    <w:rsid w:val="0095391B"/>
    <w:rsid w:val="009870BE"/>
    <w:rsid w:val="009A0455"/>
    <w:rsid w:val="009B1012"/>
    <w:rsid w:val="00A97DBF"/>
    <w:rsid w:val="00AA1CC8"/>
    <w:rsid w:val="00AB3EDF"/>
    <w:rsid w:val="00B25EE4"/>
    <w:rsid w:val="00BC56FF"/>
    <w:rsid w:val="00C41451"/>
    <w:rsid w:val="00C51C95"/>
    <w:rsid w:val="00C85417"/>
    <w:rsid w:val="00CC61A9"/>
    <w:rsid w:val="00D47F86"/>
    <w:rsid w:val="00F45415"/>
    <w:rsid w:val="00F71EBD"/>
    <w:rsid w:val="00FB2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C1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396</Words>
  <Characters>2258</Characters>
  <Application>Microsoft Office Word</Application>
  <DocSecurity>0</DocSecurity>
  <Lines>18</Lines>
  <Paragraphs>5</Paragraphs>
  <ScaleCrop>false</ScaleCrop>
  <Company>微软中国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dcterms:created xsi:type="dcterms:W3CDTF">2018-05-04T08:11:00Z</dcterms:created>
  <dcterms:modified xsi:type="dcterms:W3CDTF">2018-08-16T01:46:00Z</dcterms:modified>
</cp:coreProperties>
</file>