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Default="008F0FD3" w:rsidP="008F0FD3">
      <w:pPr>
        <w:jc w:val="center"/>
        <w:rPr>
          <w:sz w:val="28"/>
          <w:szCs w:val="18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9F11CA">
        <w:rPr>
          <w:rFonts w:hint="eastAsia"/>
          <w:sz w:val="44"/>
          <w:szCs w:val="44"/>
        </w:rPr>
        <w:lastRenderedPageBreak/>
        <w:t>一、企业情况分析</w:t>
      </w:r>
    </w:p>
    <w:p w:rsidR="00DE4B0D" w:rsidRPr="009F11CA" w:rsidRDefault="00DE4B0D" w:rsidP="00DE4B0D">
      <w:pPr>
        <w:rPr>
          <w:rFonts w:asciiTheme="minorEastAsia" w:hAnsiTheme="minorEastAsia"/>
          <w:szCs w:val="21"/>
        </w:rPr>
      </w:pPr>
      <w:r w:rsidRPr="009F11CA">
        <w:rPr>
          <w:rFonts w:asciiTheme="minorEastAsia" w:hAnsiTheme="minorEastAsia" w:hint="eastAsia"/>
          <w:kern w:val="0"/>
          <w:szCs w:val="21"/>
        </w:rPr>
        <w:t>项</w:t>
      </w:r>
      <w:r w:rsidRPr="009F11CA">
        <w:rPr>
          <w:rFonts w:asciiTheme="minorEastAsia" w:hAnsiTheme="minorEastAsia"/>
          <w:kern w:val="0"/>
          <w:szCs w:val="21"/>
        </w:rPr>
        <w:t>目名称：</w:t>
      </w:r>
      <w:r w:rsidRPr="009F11CA">
        <w:rPr>
          <w:rFonts w:asciiTheme="minorEastAsia" w:hAnsiTheme="minorEastAsia" w:hint="eastAsia"/>
          <w:kern w:val="0"/>
          <w:szCs w:val="21"/>
        </w:rPr>
        <w:t>重卡举升油泵</w:t>
      </w:r>
      <w:r w:rsidRPr="009F11CA">
        <w:rPr>
          <w:rFonts w:asciiTheme="minorEastAsia" w:hAnsiTheme="minorEastAsia" w:cs="宋体" w:hint="eastAsia"/>
          <w:szCs w:val="21"/>
        </w:rPr>
        <w:t>内部交叉孔毛刺去除技</w:t>
      </w:r>
      <w:r w:rsidRPr="009F11CA">
        <w:rPr>
          <w:rFonts w:asciiTheme="minorEastAsia" w:hAnsiTheme="minorEastAsia" w:cs="宋体"/>
          <w:szCs w:val="21"/>
        </w:rPr>
        <w:t>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9F11CA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771D5D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中国重汽集团南充海乐机械有限公司</w:t>
            </w:r>
            <w:bookmarkEnd w:id="0"/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771D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91511300MA629C7U1M</w:t>
            </w:r>
            <w:r w:rsidR="009D1E78" w:rsidRPr="009F11CA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9F11CA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9F11CA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9F11CA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9F11CA" w:rsidRDefault="009E4E4A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南充市顺庆区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9F11CA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9F11CA" w:rsidRDefault="00E85E65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王国良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9F11CA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9F11CA" w:rsidRDefault="00E85E65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2111688</w:t>
            </w:r>
          </w:p>
        </w:tc>
      </w:tr>
      <w:tr w:rsidR="008F0FD3" w:rsidRPr="009F11CA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9F11CA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EB3C4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汽车及零部件制造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E85E6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</w:tr>
      <w:tr w:rsidR="008F0FD3" w:rsidRPr="009F11CA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771D5D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5000-万元以上</w:t>
            </w:r>
            <w:r w:rsidRPr="009F11CA">
              <w:rPr>
                <w:rFonts w:asciiTheme="minorEastAsia" w:hAnsiTheme="minorEastAsia"/>
                <w:kern w:val="0"/>
                <w:szCs w:val="21"/>
              </w:rPr>
              <w:t>—</w:t>
            </w: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1亿元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771D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/>
                <w:kern w:val="0"/>
                <w:szCs w:val="21"/>
              </w:rPr>
              <w:t>3</w:t>
            </w:r>
            <w:r w:rsidR="00E85E65" w:rsidRPr="009F11CA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2D5640" w:rsidRPr="009F11CA">
              <w:rPr>
                <w:rFonts w:asciiTheme="minorEastAsia" w:hAnsiTheme="minorEastAsia" w:hint="eastAsia"/>
                <w:kern w:val="0"/>
                <w:szCs w:val="21"/>
              </w:rPr>
              <w:t>0人</w:t>
            </w:r>
          </w:p>
        </w:tc>
      </w:tr>
      <w:tr w:rsidR="008F0FD3" w:rsidRPr="009F11CA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E85E6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车及零部件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9F11CA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9F11CA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9F11CA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9F11CA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9F11CA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9F11CA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9F11CA" w:rsidRDefault="00EC771F" w:rsidP="009F11CA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9F11CA" w:rsidRDefault="00EC771F" w:rsidP="009F11CA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9F11CA" w:rsidRDefault="00771D5D" w:rsidP="009F11CA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中国重汽集团南充海乐机械有限公司</w:t>
            </w:r>
            <w:r w:rsidR="00C35E19" w:rsidRPr="009F11CA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2D5640" w:rsidRPr="009F11CA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="009E4E4A" w:rsidRPr="009F11CA">
              <w:rPr>
                <w:rFonts w:asciiTheme="minorEastAsia" w:hAnsiTheme="minorEastAsia" w:hint="eastAsia"/>
                <w:kern w:val="0"/>
                <w:szCs w:val="21"/>
              </w:rPr>
              <w:t>顺庆区汽车零部件制造</w:t>
            </w:r>
            <w:r w:rsidR="002D5640" w:rsidRPr="009F11CA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C35E19" w:rsidRPr="009F11CA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9F11CA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9F11CA">
              <w:rPr>
                <w:rFonts w:asciiTheme="minorEastAsia" w:hAnsiTheme="minorEastAsia"/>
                <w:kern w:val="0"/>
                <w:szCs w:val="21"/>
              </w:rPr>
              <w:t>营</w:t>
            </w:r>
            <w:r w:rsidR="00E85E65" w:rsidRPr="009F11CA">
              <w:rPr>
                <w:rFonts w:asciiTheme="minorEastAsia" w:hAnsiTheme="minorEastAsia" w:hint="eastAsia"/>
                <w:kern w:val="0"/>
                <w:szCs w:val="21"/>
              </w:rPr>
              <w:t>汽车</w:t>
            </w: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重卡举升油泵</w:t>
            </w:r>
            <w:r w:rsidR="009E4E4A" w:rsidRPr="009F11CA">
              <w:rPr>
                <w:rFonts w:asciiTheme="minorEastAsia" w:hAnsiTheme="minorEastAsia" w:hint="eastAsia"/>
                <w:kern w:val="0"/>
                <w:szCs w:val="21"/>
              </w:rPr>
              <w:t>等</w:t>
            </w:r>
            <w:r w:rsidR="009E4E4A" w:rsidRPr="009F11CA">
              <w:rPr>
                <w:rFonts w:asciiTheme="minorEastAsia" w:hAnsiTheme="minorEastAsia" w:cs="宋体"/>
                <w:kern w:val="0"/>
                <w:szCs w:val="21"/>
              </w:rPr>
              <w:t>汽车零部件</w:t>
            </w:r>
            <w:r w:rsidR="002D5640" w:rsidRPr="009F11CA">
              <w:rPr>
                <w:rFonts w:asciiTheme="minorEastAsia" w:hAnsiTheme="minorEastAsia"/>
                <w:kern w:val="0"/>
                <w:szCs w:val="21"/>
              </w:rPr>
              <w:t>产品</w:t>
            </w:r>
            <w:r w:rsidR="00EC771F" w:rsidRPr="009F11CA">
              <w:rPr>
                <w:rFonts w:asciiTheme="minorEastAsia" w:hAnsiTheme="minorEastAsia"/>
                <w:kern w:val="0"/>
                <w:szCs w:val="21"/>
              </w:rPr>
              <w:t>，现</w:t>
            </w:r>
            <w:r w:rsidR="00EC771F" w:rsidRPr="009F11CA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9F11CA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9F11CA">
              <w:rPr>
                <w:rFonts w:asciiTheme="minorEastAsia" w:hAnsiTheme="minorEastAsia"/>
                <w:kern w:val="0"/>
                <w:szCs w:val="21"/>
              </w:rPr>
              <w:t>3</w:t>
            </w:r>
            <w:r w:rsidR="00E85E65" w:rsidRPr="009F11CA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F844A2" w:rsidRPr="009F11CA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9F11CA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9F11CA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EB3C46" w:rsidRPr="009F11CA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9F11CA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9F11CA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9F11CA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9F11CA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78" w:rsidRPr="009F11CA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8F0FD3" w:rsidRPr="009F11CA" w:rsidRDefault="00A96BA3" w:rsidP="009F11CA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中国重汽集团南充海乐机械有限公司开</w:t>
            </w:r>
            <w:r w:rsidRPr="009F11CA">
              <w:rPr>
                <w:rFonts w:asciiTheme="minorEastAsia" w:hAnsiTheme="minorEastAsia"/>
                <w:kern w:val="0"/>
                <w:szCs w:val="21"/>
              </w:rPr>
              <w:t>发生产的</w:t>
            </w: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>重卡举升油泵</w:t>
            </w:r>
            <w:r w:rsidRPr="009F11CA">
              <w:rPr>
                <w:rFonts w:asciiTheme="minorEastAsia" w:hAnsiTheme="minorEastAsia" w:cs="宋体" w:hint="eastAsia"/>
                <w:szCs w:val="21"/>
              </w:rPr>
              <w:t>内部交叉孔毛刺去除存</w:t>
            </w:r>
            <w:r w:rsidRPr="009F11CA">
              <w:rPr>
                <w:rFonts w:asciiTheme="minorEastAsia" w:hAnsiTheme="minorEastAsia" w:cs="宋体"/>
                <w:szCs w:val="21"/>
              </w:rPr>
              <w:t>在</w:t>
            </w:r>
            <w:r w:rsidRPr="009F11CA">
              <w:rPr>
                <w:rFonts w:asciiTheme="minorEastAsia" w:hAnsiTheme="minorEastAsia" w:cs="宋体" w:hint="eastAsia"/>
                <w:szCs w:val="21"/>
              </w:rPr>
              <w:t>操</w:t>
            </w:r>
            <w:r w:rsidRPr="009F11CA">
              <w:rPr>
                <w:rFonts w:asciiTheme="minorEastAsia" w:hAnsiTheme="minorEastAsia" w:cs="宋体"/>
                <w:szCs w:val="21"/>
              </w:rPr>
              <w:t>作时间长、质量难于达到要求，因此提出技术需求：</w:t>
            </w:r>
            <w:r w:rsidRPr="009F11CA">
              <w:rPr>
                <w:rFonts w:asciiTheme="minorEastAsia" w:hAnsiTheme="minorEastAsia" w:cs="宋体" w:hint="eastAsia"/>
                <w:szCs w:val="21"/>
              </w:rPr>
              <w:t>采用电化学去毛刺设备去除泵体内部交叉孔毛刺；生产效率：电化学加工区域为交叉处相贯线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m"/>
              </w:smartTagPr>
              <w:r w:rsidRPr="009F11CA">
                <w:rPr>
                  <w:rFonts w:asciiTheme="minorEastAsia" w:hAnsiTheme="minorEastAsia" w:cs="宋体" w:hint="eastAsia"/>
                  <w:szCs w:val="21"/>
                </w:rPr>
                <w:t>5mm</w:t>
              </w:r>
            </w:smartTag>
            <w:r w:rsidRPr="009F11CA">
              <w:rPr>
                <w:rFonts w:asciiTheme="minorEastAsia" w:hAnsiTheme="minorEastAsia" w:cs="宋体" w:hint="eastAsia"/>
                <w:szCs w:val="21"/>
              </w:rPr>
              <w:t>范围内。其余部位不得被损伤或有电化学加工痕迹。一次加工，30s/件；质量要求：交叉孔形成圆角为R0.3-R0.5mm;</w:t>
            </w:r>
            <w:r w:rsidRPr="009F11C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9F11CA">
              <w:rPr>
                <w:rFonts w:asciiTheme="minorEastAsia" w:hAnsiTheme="minorEastAsia" w:cs="宋体" w:hint="eastAsia"/>
                <w:szCs w:val="21"/>
              </w:rPr>
              <w:t>孔口有清晰的电解痕迹，电解部位孔口看起来清晰、孔口圆滑，无锯齿状；效率高具有巨大的经济效益和社会效益，适合大批量加工。</w:t>
            </w: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9F11CA" w:rsidRDefault="008F0FD3" w:rsidP="008F0FD3">
      <w:pPr>
        <w:jc w:val="center"/>
        <w:rPr>
          <w:sz w:val="44"/>
          <w:szCs w:val="44"/>
        </w:rPr>
      </w:pPr>
      <w:r w:rsidRPr="009F11CA">
        <w:rPr>
          <w:rFonts w:hint="eastAsia"/>
          <w:sz w:val="44"/>
          <w:szCs w:val="44"/>
        </w:rPr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9F11CA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9F11CA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9F11CA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B85DAA" w:rsidRPr="009F11CA" w:rsidRDefault="00B85DAA" w:rsidP="00B85DAA">
            <w:pPr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szCs w:val="21"/>
              </w:rPr>
              <w:t>1、采用电化学去毛刺设备去除泵体内部交叉孔毛刺见图1所示；</w:t>
            </w:r>
          </w:p>
          <w:p w:rsidR="00B85DAA" w:rsidRPr="009F11CA" w:rsidRDefault="00B85DAA" w:rsidP="00B85DAA">
            <w:pPr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szCs w:val="21"/>
              </w:rPr>
              <w:t>2、生产效率：电化学加工区域为交叉处相贯线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m"/>
              </w:smartTagPr>
              <w:r w:rsidRPr="009F11CA">
                <w:rPr>
                  <w:rFonts w:asciiTheme="minorEastAsia" w:hAnsiTheme="minorEastAsia" w:cs="宋体" w:hint="eastAsia"/>
                  <w:szCs w:val="21"/>
                </w:rPr>
                <w:t>5mm</w:t>
              </w:r>
            </w:smartTag>
            <w:r w:rsidRPr="009F11CA">
              <w:rPr>
                <w:rFonts w:asciiTheme="minorEastAsia" w:hAnsiTheme="minorEastAsia" w:cs="宋体" w:hint="eastAsia"/>
                <w:szCs w:val="21"/>
              </w:rPr>
              <w:t>范围内。其余部位不得被损伤或有电化学加工痕迹。一次加工，30s/件。</w:t>
            </w:r>
          </w:p>
          <w:p w:rsidR="00B85DAA" w:rsidRPr="009F11CA" w:rsidRDefault="00B85DAA" w:rsidP="00B85DAA">
            <w:pPr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szCs w:val="21"/>
              </w:rPr>
              <w:t>3、质量要求：交叉孔形成圆角为R0.3-R0.5mm;</w:t>
            </w:r>
            <w:r w:rsidRPr="009F11C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9F11CA">
              <w:rPr>
                <w:rFonts w:asciiTheme="minorEastAsia" w:hAnsiTheme="minorEastAsia" w:cs="宋体" w:hint="eastAsia"/>
                <w:szCs w:val="21"/>
              </w:rPr>
              <w:t>孔口有清晰的电解痕迹，电解部位孔口看起来清晰、孔口圆滑，无锯齿状。</w:t>
            </w:r>
          </w:p>
          <w:p w:rsidR="00B85DAA" w:rsidRPr="009F11CA" w:rsidRDefault="00B85DAA" w:rsidP="00B85DAA">
            <w:pPr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szCs w:val="21"/>
              </w:rPr>
              <w:t>4、效率高具有巨大的经济效益和社会效益</w:t>
            </w:r>
          </w:p>
          <w:p w:rsidR="008F0FD3" w:rsidRPr="009F11CA" w:rsidRDefault="00B85DAA" w:rsidP="00C96DC5">
            <w:pPr>
              <w:rPr>
                <w:rFonts w:asciiTheme="minorEastAsia" w:hAnsiTheme="minorEastAsia"/>
                <w:kern w:val="0"/>
                <w:szCs w:val="21"/>
              </w:rPr>
            </w:pPr>
            <w:r w:rsidRPr="009F11CA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Pr="009F11CA">
              <w:rPr>
                <w:rFonts w:asciiTheme="minorEastAsia" w:hAnsiTheme="minorEastAsia" w:cs="宋体"/>
                <w:noProof/>
                <w:szCs w:val="21"/>
              </w:rPr>
              <w:drawing>
                <wp:inline distT="0" distB="0" distL="0" distR="0">
                  <wp:extent cx="4244340" cy="30003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600-031泵体（创新调查表填写用）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4340" cy="300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FD3" w:rsidRPr="009F11CA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9F11CA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2B2FCC" w:rsidRPr="009F11CA" w:rsidRDefault="00E13FE3" w:rsidP="002B2FCC">
            <w:pPr>
              <w:tabs>
                <w:tab w:val="left" w:pos="312"/>
              </w:tabs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9F11CA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181A61" w:rsidRPr="009F11CA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4C350D" w:rsidRPr="009F11CA" w:rsidRDefault="004C350D" w:rsidP="004C350D">
            <w:pPr>
              <w:ind w:firstLine="480"/>
              <w:rPr>
                <w:rFonts w:asciiTheme="minorEastAsia" w:hAnsiTheme="minorEastAsia" w:cs="宋体"/>
                <w:kern w:val="0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kern w:val="0"/>
                <w:szCs w:val="21"/>
              </w:rPr>
              <w:t>我公司从事油液压产品制造有20年经历，其泵体主要通过机械加工倒圆角，单件需要3分钟，质量不易达到标准，且深孔不能进行倒角加工，不能满足技术要求。作过以下试验：</w:t>
            </w:r>
          </w:p>
          <w:p w:rsidR="004C350D" w:rsidRPr="009F11CA" w:rsidRDefault="004C350D" w:rsidP="009F11CA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9F11CA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9F11CA">
              <w:rPr>
                <w:rFonts w:asciiTheme="minorEastAsia" w:hAnsiTheme="minorEastAsia" w:cs="宋体" w:hint="eastAsia"/>
                <w:kern w:val="0"/>
                <w:szCs w:val="21"/>
              </w:rPr>
              <w:t>、热能去毛刺，表面形成氧化层，降低孔的尺寸精度圆度、圆柱度及表面粗糙度。</w:t>
            </w:r>
          </w:p>
          <w:p w:rsidR="004C350D" w:rsidRPr="009F11CA" w:rsidRDefault="004C350D" w:rsidP="004C350D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Theme="minorEastAsia" w:hAnsiTheme="minorEastAsia" w:cs="宋体"/>
                <w:kern w:val="0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kern w:val="0"/>
                <w:szCs w:val="21"/>
              </w:rPr>
              <w:t>手工倒角效率低，质量稳定性差。</w:t>
            </w:r>
          </w:p>
          <w:p w:rsidR="00681E91" w:rsidRPr="009F11CA" w:rsidRDefault="00681E91" w:rsidP="00BE73FF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9F11CA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F11CA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F11CA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2B2FCC" w:rsidRPr="009F11CA" w:rsidRDefault="002B2FCC" w:rsidP="002B2FCC">
            <w:pPr>
              <w:tabs>
                <w:tab w:val="left" w:pos="312"/>
              </w:tabs>
              <w:rPr>
                <w:rFonts w:asciiTheme="minorEastAsia" w:hAnsiTheme="minorEastAsia" w:cs="宋体"/>
                <w:szCs w:val="21"/>
              </w:rPr>
            </w:pPr>
          </w:p>
          <w:p w:rsidR="008A6A79" w:rsidRPr="009F11CA" w:rsidRDefault="004C350D" w:rsidP="009F11CA">
            <w:pPr>
              <w:tabs>
                <w:tab w:val="left" w:pos="312"/>
              </w:tabs>
              <w:ind w:firstLineChars="50" w:firstLine="105"/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cs="宋体" w:hint="eastAsia"/>
                <w:szCs w:val="21"/>
              </w:rPr>
              <w:t>与</w:t>
            </w:r>
            <w:r w:rsidR="008A6A79" w:rsidRPr="009F11CA">
              <w:rPr>
                <w:rFonts w:asciiTheme="minorEastAsia" w:hAnsiTheme="minorEastAsia" w:cs="宋体" w:hint="eastAsia"/>
                <w:szCs w:val="21"/>
              </w:rPr>
              <w:t>高校、科研院</w:t>
            </w:r>
            <w:r w:rsidRPr="009F11CA">
              <w:rPr>
                <w:rFonts w:asciiTheme="minorEastAsia" w:hAnsiTheme="minorEastAsia" w:cs="宋体" w:hint="eastAsia"/>
                <w:szCs w:val="21"/>
              </w:rPr>
              <w:t>合作</w:t>
            </w:r>
            <w:r w:rsidRPr="009F11CA">
              <w:rPr>
                <w:rFonts w:asciiTheme="minorEastAsia" w:hAnsiTheme="minorEastAsia" w:cs="宋体"/>
                <w:szCs w:val="21"/>
              </w:rPr>
              <w:t>开发。</w:t>
            </w:r>
          </w:p>
          <w:p w:rsidR="00EE2197" w:rsidRPr="009F11CA" w:rsidRDefault="002B2FCC" w:rsidP="009F11CA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cs="宋体"/>
                <w:szCs w:val="21"/>
              </w:rPr>
              <w:t xml:space="preserve"> </w:t>
            </w:r>
          </w:p>
          <w:p w:rsidR="008F0FD3" w:rsidRPr="009F11CA" w:rsidRDefault="008F0FD3" w:rsidP="009D1E78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9F11CA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9F11CA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9F11CA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9F11CA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9F11CA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9F11CA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9F11CA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9F11CA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9F11CA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9F11CA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9F11CA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9F11C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9F11CA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9F11CA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9F11CA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9F11CA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E959A9" w:rsidRPr="009F11CA" w:rsidRDefault="00873126" w:rsidP="00884898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CF0675" w:rsidRPr="009F11CA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CF0675" w:rsidRPr="009F11CA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EE2197" w:rsidRPr="009F11CA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235387" w:rsidRPr="009F11CA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2B2FCC" w:rsidRPr="009F11CA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181A61" w:rsidRPr="009F11CA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4C350D" w:rsidRPr="009F11CA">
              <w:rPr>
                <w:rFonts w:asciiTheme="minorEastAsia" w:hAnsiTheme="minorEastAsia" w:hint="eastAsia"/>
                <w:kern w:val="0"/>
                <w:szCs w:val="21"/>
              </w:rPr>
              <w:t>中国重汽集团南充海乐机械有限公司开</w:t>
            </w:r>
            <w:r w:rsidR="004C350D" w:rsidRPr="009F11CA">
              <w:rPr>
                <w:rFonts w:asciiTheme="minorEastAsia" w:hAnsiTheme="minorEastAsia"/>
                <w:kern w:val="0"/>
                <w:szCs w:val="21"/>
              </w:rPr>
              <w:t>发生产的</w:t>
            </w:r>
            <w:r w:rsidR="004C350D" w:rsidRPr="009F11CA">
              <w:rPr>
                <w:rFonts w:asciiTheme="minorEastAsia" w:hAnsiTheme="minorEastAsia" w:hint="eastAsia"/>
                <w:kern w:val="0"/>
                <w:szCs w:val="21"/>
              </w:rPr>
              <w:t>重卡举升油泵</w:t>
            </w:r>
            <w:r w:rsidR="004C350D" w:rsidRPr="009F11CA">
              <w:rPr>
                <w:rFonts w:asciiTheme="minorEastAsia" w:hAnsiTheme="minorEastAsia" w:cs="宋体" w:hint="eastAsia"/>
                <w:szCs w:val="21"/>
              </w:rPr>
              <w:t>内部交叉孔毛刺去除存</w:t>
            </w:r>
            <w:r w:rsidR="004C350D" w:rsidRPr="009F11CA">
              <w:rPr>
                <w:rFonts w:asciiTheme="minorEastAsia" w:hAnsiTheme="minorEastAsia" w:cs="宋体"/>
                <w:szCs w:val="21"/>
              </w:rPr>
              <w:t>在</w:t>
            </w:r>
            <w:r w:rsidR="004C350D" w:rsidRPr="009F11CA">
              <w:rPr>
                <w:rFonts w:asciiTheme="minorEastAsia" w:hAnsiTheme="minorEastAsia" w:cs="宋体" w:hint="eastAsia"/>
                <w:szCs w:val="21"/>
              </w:rPr>
              <w:t>操</w:t>
            </w:r>
            <w:r w:rsidR="004C350D" w:rsidRPr="009F11CA">
              <w:rPr>
                <w:rFonts w:asciiTheme="minorEastAsia" w:hAnsiTheme="minorEastAsia" w:cs="宋体"/>
                <w:szCs w:val="21"/>
              </w:rPr>
              <w:t>作时间长、质量难于达到要求，因此提出技术需求：</w:t>
            </w:r>
            <w:r w:rsidR="004C350D" w:rsidRPr="009F11CA">
              <w:rPr>
                <w:rFonts w:asciiTheme="minorEastAsia" w:hAnsiTheme="minorEastAsia" w:cs="宋体" w:hint="eastAsia"/>
                <w:szCs w:val="21"/>
              </w:rPr>
              <w:t>采用电化学去毛刺设备去除泵体内部交叉孔毛刺；生产效率：电化学加工区域为交叉处相贯线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m"/>
              </w:smartTagPr>
              <w:r w:rsidR="004C350D" w:rsidRPr="009F11CA">
                <w:rPr>
                  <w:rFonts w:asciiTheme="minorEastAsia" w:hAnsiTheme="minorEastAsia" w:cs="宋体" w:hint="eastAsia"/>
                  <w:szCs w:val="21"/>
                </w:rPr>
                <w:t>5mm</w:t>
              </w:r>
            </w:smartTag>
            <w:r w:rsidR="004C350D" w:rsidRPr="009F11CA">
              <w:rPr>
                <w:rFonts w:asciiTheme="minorEastAsia" w:hAnsiTheme="minorEastAsia" w:cs="宋体" w:hint="eastAsia"/>
                <w:szCs w:val="21"/>
              </w:rPr>
              <w:t>范围内。其余部位不得被损伤或有电化学加工痕迹。一次加工，30s/件；质量要求：交叉孔形成圆角为R0.3-R0.5mm;</w:t>
            </w:r>
            <w:r w:rsidR="004C350D" w:rsidRPr="009F11C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4C350D" w:rsidRPr="009F11CA">
              <w:rPr>
                <w:rFonts w:asciiTheme="minorEastAsia" w:hAnsiTheme="minorEastAsia" w:cs="宋体" w:hint="eastAsia"/>
                <w:szCs w:val="21"/>
              </w:rPr>
              <w:t>孔口有清晰的电解痕迹，电解部位孔口看起来清晰、孔口圆滑，无锯齿状；效率高具有巨大的经济效益和社会效益，适合大批量加工。</w:t>
            </w:r>
          </w:p>
          <w:p w:rsidR="008F0FD3" w:rsidRPr="009F11CA" w:rsidRDefault="00E959A9" w:rsidP="009F11CA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9F11CA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9F11CA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9F11CA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9F11CA">
              <w:rPr>
                <w:rFonts w:asciiTheme="minorEastAsia" w:hAnsiTheme="minorEastAsia" w:cs="Arial"/>
                <w:szCs w:val="21"/>
              </w:rPr>
              <w:t>√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9F11CA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F11CA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F11CA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F11CA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9F11CA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9F11CA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F11CA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F11CA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9F11C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9F11CA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F11CA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9F11CA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9F11CA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9F11CA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9F11CA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F11CA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9F11CA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F11C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402" w:rsidRDefault="00CC6402" w:rsidP="006B5BD4">
      <w:r>
        <w:separator/>
      </w:r>
    </w:p>
  </w:endnote>
  <w:endnote w:type="continuationSeparator" w:id="1">
    <w:p w:rsidR="00CC6402" w:rsidRDefault="00CC6402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402" w:rsidRDefault="00CC6402" w:rsidP="006B5BD4">
      <w:r>
        <w:separator/>
      </w:r>
    </w:p>
  </w:footnote>
  <w:footnote w:type="continuationSeparator" w:id="1">
    <w:p w:rsidR="00CC6402" w:rsidRDefault="00CC6402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500832"/>
    <w:multiLevelType w:val="hybridMultilevel"/>
    <w:tmpl w:val="5EFE9700"/>
    <w:lvl w:ilvl="0" w:tplc="39B66544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040E"/>
    <w:rsid w:val="00093648"/>
    <w:rsid w:val="000A1F5B"/>
    <w:rsid w:val="000E3496"/>
    <w:rsid w:val="000F72A7"/>
    <w:rsid w:val="00100800"/>
    <w:rsid w:val="001467C1"/>
    <w:rsid w:val="0015554E"/>
    <w:rsid w:val="00181A61"/>
    <w:rsid w:val="00182EA1"/>
    <w:rsid w:val="0019798C"/>
    <w:rsid w:val="001A4544"/>
    <w:rsid w:val="00235387"/>
    <w:rsid w:val="0027391F"/>
    <w:rsid w:val="002854A1"/>
    <w:rsid w:val="00287C43"/>
    <w:rsid w:val="002B2FCC"/>
    <w:rsid w:val="002D3C5F"/>
    <w:rsid w:val="002D5640"/>
    <w:rsid w:val="00310BB1"/>
    <w:rsid w:val="00402880"/>
    <w:rsid w:val="004B73EF"/>
    <w:rsid w:val="004C350D"/>
    <w:rsid w:val="00534E23"/>
    <w:rsid w:val="005A7E4E"/>
    <w:rsid w:val="005C529E"/>
    <w:rsid w:val="006215AB"/>
    <w:rsid w:val="0062554C"/>
    <w:rsid w:val="00656624"/>
    <w:rsid w:val="00681E91"/>
    <w:rsid w:val="006B5BD4"/>
    <w:rsid w:val="006B5C86"/>
    <w:rsid w:val="006D71CD"/>
    <w:rsid w:val="006E1A47"/>
    <w:rsid w:val="00771D5D"/>
    <w:rsid w:val="00787DE9"/>
    <w:rsid w:val="0082753A"/>
    <w:rsid w:val="00853825"/>
    <w:rsid w:val="00873126"/>
    <w:rsid w:val="008800C3"/>
    <w:rsid w:val="00884898"/>
    <w:rsid w:val="008A6A79"/>
    <w:rsid w:val="008A75E7"/>
    <w:rsid w:val="008B6020"/>
    <w:rsid w:val="008F0FD3"/>
    <w:rsid w:val="0090250E"/>
    <w:rsid w:val="009303D6"/>
    <w:rsid w:val="00954D7D"/>
    <w:rsid w:val="00970113"/>
    <w:rsid w:val="00975594"/>
    <w:rsid w:val="009813A0"/>
    <w:rsid w:val="009A0455"/>
    <w:rsid w:val="009C77D8"/>
    <w:rsid w:val="009D1E78"/>
    <w:rsid w:val="009E4E4A"/>
    <w:rsid w:val="009F11CA"/>
    <w:rsid w:val="00A13421"/>
    <w:rsid w:val="00A427DC"/>
    <w:rsid w:val="00A602CF"/>
    <w:rsid w:val="00A84380"/>
    <w:rsid w:val="00A96BA3"/>
    <w:rsid w:val="00AF2041"/>
    <w:rsid w:val="00AF420F"/>
    <w:rsid w:val="00B27A1A"/>
    <w:rsid w:val="00B428D7"/>
    <w:rsid w:val="00B67133"/>
    <w:rsid w:val="00B85DAA"/>
    <w:rsid w:val="00BE3BD7"/>
    <w:rsid w:val="00BE73FF"/>
    <w:rsid w:val="00C059F3"/>
    <w:rsid w:val="00C22CEB"/>
    <w:rsid w:val="00C35E19"/>
    <w:rsid w:val="00C771A4"/>
    <w:rsid w:val="00C96DC5"/>
    <w:rsid w:val="00CC6402"/>
    <w:rsid w:val="00CD553E"/>
    <w:rsid w:val="00CE4628"/>
    <w:rsid w:val="00CF0675"/>
    <w:rsid w:val="00D1449B"/>
    <w:rsid w:val="00D47F86"/>
    <w:rsid w:val="00D82DCA"/>
    <w:rsid w:val="00D8306D"/>
    <w:rsid w:val="00DA20CD"/>
    <w:rsid w:val="00DE4B0D"/>
    <w:rsid w:val="00E1062F"/>
    <w:rsid w:val="00E10B4F"/>
    <w:rsid w:val="00E13FE3"/>
    <w:rsid w:val="00E37C28"/>
    <w:rsid w:val="00E543BE"/>
    <w:rsid w:val="00E56F5C"/>
    <w:rsid w:val="00E85E65"/>
    <w:rsid w:val="00E959A9"/>
    <w:rsid w:val="00EB3C46"/>
    <w:rsid w:val="00EB6825"/>
    <w:rsid w:val="00EC771F"/>
    <w:rsid w:val="00EE2197"/>
    <w:rsid w:val="00F11F67"/>
    <w:rsid w:val="00F35B71"/>
    <w:rsid w:val="00F8028A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99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7765B-4EA5-4373-9C48-112193D7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68</cp:revision>
  <dcterms:created xsi:type="dcterms:W3CDTF">2017-08-30T03:16:00Z</dcterms:created>
  <dcterms:modified xsi:type="dcterms:W3CDTF">2018-08-16T01:28:00Z</dcterms:modified>
</cp:coreProperties>
</file>