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D75D0E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D75D0E">
        <w:rPr>
          <w:rFonts w:hint="eastAsia"/>
          <w:sz w:val="44"/>
          <w:szCs w:val="44"/>
        </w:rPr>
        <w:lastRenderedPageBreak/>
        <w:t>一、企业情况分析</w:t>
      </w:r>
    </w:p>
    <w:p w:rsidR="00170723" w:rsidRPr="00D75D0E" w:rsidRDefault="00170723" w:rsidP="00170723">
      <w:pPr>
        <w:rPr>
          <w:rFonts w:asciiTheme="minorEastAsia" w:hAnsiTheme="minorEastAsia" w:cs="宋体"/>
          <w:kern w:val="0"/>
          <w:szCs w:val="21"/>
        </w:rPr>
      </w:pPr>
      <w:r w:rsidRPr="00D75D0E">
        <w:rPr>
          <w:rFonts w:asciiTheme="minorEastAsia" w:hAnsiTheme="minorEastAsia" w:hint="eastAsia"/>
          <w:szCs w:val="21"/>
        </w:rPr>
        <w:t>项</w:t>
      </w:r>
      <w:r w:rsidRPr="00D75D0E">
        <w:rPr>
          <w:rFonts w:asciiTheme="minorEastAsia" w:hAnsiTheme="minorEastAsia"/>
          <w:szCs w:val="21"/>
        </w:rPr>
        <w:t>目名称：</w:t>
      </w:r>
      <w:r w:rsidR="001D0599" w:rsidRPr="00D75D0E">
        <w:rPr>
          <w:rFonts w:asciiTheme="minorEastAsia" w:hAnsiTheme="minorEastAsia" w:cs="宋体" w:hint="eastAsia"/>
          <w:kern w:val="0"/>
          <w:szCs w:val="21"/>
        </w:rPr>
        <w:t>单端磁悬浮分子泵</w:t>
      </w:r>
      <w:r w:rsidR="00C655C6" w:rsidRPr="00D75D0E">
        <w:rPr>
          <w:rFonts w:asciiTheme="minorEastAsia" w:hAnsiTheme="minorEastAsia" w:cs="宋体" w:hint="eastAsia"/>
          <w:kern w:val="0"/>
          <w:szCs w:val="21"/>
        </w:rPr>
        <w:t>技</w:t>
      </w:r>
      <w:r w:rsidR="00C655C6" w:rsidRPr="00D75D0E">
        <w:rPr>
          <w:rFonts w:asciiTheme="minorEastAsia" w:hAnsiTheme="minorEastAsia" w:cs="宋体"/>
          <w:kern w:val="0"/>
          <w:szCs w:val="21"/>
        </w:rPr>
        <w:t>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D75D0E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四川九天真空科技有限公司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/>
                <w:kern w:val="0"/>
                <w:szCs w:val="21"/>
              </w:rPr>
              <w:t>915113005697387717</w:t>
            </w:r>
            <w:r w:rsidR="00E1062F" w:rsidRPr="00D75D0E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D75D0E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D75D0E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D75D0E" w:rsidRDefault="009E4E4A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南充市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西充县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D75D0E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D75D0E" w:rsidRDefault="005E15E8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刘芹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D75D0E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D75D0E" w:rsidRDefault="005E15E8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D75D0E">
              <w:rPr>
                <w:rFonts w:asciiTheme="minorEastAsia" w:hAnsiTheme="minorEastAsia"/>
                <w:kern w:val="0"/>
                <w:szCs w:val="21"/>
              </w:rPr>
              <w:t>18881793554</w:t>
            </w:r>
          </w:p>
        </w:tc>
      </w:tr>
      <w:tr w:rsidR="008F0FD3" w:rsidRPr="00D75D0E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D75D0E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航天、半导体</w:t>
            </w:r>
          </w:p>
        </w:tc>
      </w:tr>
      <w:tr w:rsidR="008F0FD3" w:rsidRPr="00D75D0E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中型企业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5E15E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/>
                <w:kern w:val="0"/>
                <w:szCs w:val="21"/>
              </w:rPr>
              <w:t>165</w:t>
            </w:r>
          </w:p>
        </w:tc>
      </w:tr>
      <w:tr w:rsidR="008F0FD3" w:rsidRPr="00D75D0E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E85E6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车及零部件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D75D0E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D75D0E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D75D0E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D75D0E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5E15E8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</w:t>
            </w: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50～500万元  □500～1000万元 □1000万元以上   </w:t>
            </w:r>
          </w:p>
        </w:tc>
      </w:tr>
      <w:tr w:rsidR="008F0FD3" w:rsidRPr="00D75D0E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D75D0E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D75D0E" w:rsidRDefault="00EC771F" w:rsidP="00D75D0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D75D0E" w:rsidRDefault="00EC771F" w:rsidP="00D75D0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D75D0E" w:rsidRDefault="005E15E8" w:rsidP="00D75D0E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四川九天真空科技有限公司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517F3E" w:rsidRPr="00D75D0E">
              <w:rPr>
                <w:rFonts w:asciiTheme="minorEastAsia" w:hAnsiTheme="minorEastAsia"/>
                <w:kern w:val="0"/>
                <w:szCs w:val="21"/>
              </w:rPr>
              <w:t>南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充</w:t>
            </w:r>
            <w:r w:rsidR="00517F3E" w:rsidRPr="00D75D0E">
              <w:rPr>
                <w:rFonts w:asciiTheme="minorEastAsia" w:hAnsiTheme="minorEastAsia"/>
                <w:kern w:val="0"/>
                <w:szCs w:val="21"/>
              </w:rPr>
              <w:t>市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西充</w:t>
            </w:r>
            <w:r w:rsidR="00517F3E" w:rsidRPr="00D75D0E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工</w:t>
            </w:r>
            <w:r w:rsidR="00517F3E" w:rsidRPr="00D75D0E">
              <w:rPr>
                <w:rFonts w:asciiTheme="minorEastAsia" w:hAnsiTheme="minorEastAsia"/>
                <w:kern w:val="0"/>
                <w:szCs w:val="21"/>
              </w:rPr>
              <w:t>业园区内</w:t>
            </w:r>
            <w:r w:rsidR="00517F3E" w:rsidRPr="00D75D0E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517F3E" w:rsidRPr="00D75D0E">
              <w:rPr>
                <w:rFonts w:asciiTheme="minorEastAsia" w:hAnsiTheme="minorEastAsia"/>
                <w:kern w:val="0"/>
                <w:szCs w:val="21"/>
              </w:rPr>
              <w:t>企业</w:t>
            </w:r>
            <w:r w:rsidR="00C35E19" w:rsidRPr="00D75D0E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EC771F" w:rsidRPr="00D75D0E">
              <w:rPr>
                <w:rFonts w:asciiTheme="minorEastAsia" w:hAnsiTheme="minorEastAsia"/>
                <w:kern w:val="0"/>
                <w:szCs w:val="21"/>
              </w:rPr>
              <w:t>现</w:t>
            </w:r>
            <w:r w:rsidR="00EC771F" w:rsidRPr="00D75D0E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D75D0E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D75D0E">
              <w:rPr>
                <w:rFonts w:asciiTheme="minorEastAsia" w:hAnsiTheme="minorEastAsia"/>
                <w:kern w:val="0"/>
                <w:szCs w:val="21"/>
              </w:rPr>
              <w:t>165</w:t>
            </w:r>
            <w:r w:rsidR="00EC771F" w:rsidRPr="00D75D0E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D75D0E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093D74" w:rsidRPr="00D75D0E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EC771F" w:rsidRPr="00D75D0E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D75D0E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D75D0E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E" w:rsidRPr="00D75D0E" w:rsidRDefault="00517F3E" w:rsidP="00D75D0E">
            <w:pPr>
              <w:ind w:leftChars="50" w:left="105" w:firstLineChars="50" w:firstLine="10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D75D0E" w:rsidRDefault="005E15E8" w:rsidP="00BE44E6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D75D0E">
              <w:rPr>
                <w:rFonts w:asciiTheme="minorEastAsia" w:hAnsiTheme="minorEastAsia" w:hint="eastAsia"/>
                <w:kern w:val="0"/>
                <w:szCs w:val="21"/>
              </w:rPr>
              <w:t>四川九天真空科技有限公司</w:t>
            </w:r>
            <w:r w:rsidR="00BE44E6" w:rsidRPr="00D75D0E">
              <w:rPr>
                <w:rFonts w:asciiTheme="minorEastAsia" w:hAnsiTheme="minorEastAsia" w:cs="宋体" w:hint="eastAsia"/>
                <w:kern w:val="0"/>
                <w:szCs w:val="21"/>
              </w:rPr>
              <w:t>研发的单端磁悬浮分子泵，具有高可靠性、高稳定性、高清洁度以及低噪声的特</w:t>
            </w:r>
            <w:r w:rsidR="00BE44E6" w:rsidRPr="00D75D0E">
              <w:rPr>
                <w:rFonts w:asciiTheme="minorEastAsia" w:hAnsiTheme="minorEastAsia" w:cs="宋体"/>
                <w:kern w:val="0"/>
                <w:szCs w:val="21"/>
              </w:rPr>
              <w:t>点</w:t>
            </w:r>
            <w:r w:rsidR="00BE44E6" w:rsidRPr="00D75D0E">
              <w:rPr>
                <w:rFonts w:asciiTheme="minorEastAsia" w:hAnsiTheme="minorEastAsia" w:cs="宋体" w:hint="eastAsia"/>
                <w:kern w:val="0"/>
                <w:szCs w:val="21"/>
              </w:rPr>
              <w:t>，目前国内厂家尚没有稳定的磁悬浮分子泵产品，该领域为国外所垄断，打破国外技术壁垒，现</w:t>
            </w:r>
            <w:r w:rsidR="00BE44E6" w:rsidRPr="00D75D0E">
              <w:rPr>
                <w:rFonts w:asciiTheme="minorEastAsia" w:hAnsiTheme="minorEastAsia" w:cs="宋体"/>
                <w:kern w:val="0"/>
                <w:szCs w:val="21"/>
              </w:rPr>
              <w:t>提出技术需求，</w:t>
            </w:r>
            <w:r w:rsidR="00BE44E6" w:rsidRPr="00D75D0E">
              <w:rPr>
                <w:rFonts w:asciiTheme="minorEastAsia" w:hAnsiTheme="minorEastAsia" w:cs="宋体" w:hint="eastAsia"/>
                <w:kern w:val="0"/>
                <w:szCs w:val="21"/>
              </w:rPr>
              <w:t>合</w:t>
            </w:r>
            <w:r w:rsidR="00BE44E6" w:rsidRPr="00D75D0E">
              <w:rPr>
                <w:rFonts w:asciiTheme="minorEastAsia" w:hAnsiTheme="minorEastAsia" w:cs="宋体"/>
                <w:kern w:val="0"/>
                <w:szCs w:val="21"/>
              </w:rPr>
              <w:t xml:space="preserve">作开发。 </w:t>
            </w: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8F0FD3" w:rsidRPr="00D75D0E" w:rsidRDefault="008F0FD3" w:rsidP="008F0FD3">
      <w:pPr>
        <w:jc w:val="center"/>
        <w:rPr>
          <w:sz w:val="44"/>
          <w:szCs w:val="44"/>
        </w:rPr>
      </w:pPr>
      <w:r w:rsidRPr="00D75D0E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D75D0E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D75D0E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D75D0E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E44E6" w:rsidRPr="00D75D0E" w:rsidRDefault="005E15E8" w:rsidP="00BE44E6">
            <w:pPr>
              <w:ind w:firstLine="480"/>
              <w:rPr>
                <w:rFonts w:asciiTheme="minorEastAsia" w:hAnsiTheme="minorEastAsia" w:cs="宋体"/>
                <w:szCs w:val="21"/>
              </w:rPr>
            </w:pPr>
            <w:r w:rsidRPr="00D75D0E">
              <w:rPr>
                <w:rFonts w:asciiTheme="minorEastAsia" w:hAnsiTheme="minorEastAsia" w:cs="宋体" w:hint="eastAsia"/>
                <w:szCs w:val="21"/>
              </w:rPr>
              <w:t>在</w:t>
            </w:r>
            <w:r w:rsidR="00BE44E6" w:rsidRPr="00D75D0E">
              <w:rPr>
                <w:rFonts w:asciiTheme="minorEastAsia" w:hAnsiTheme="minorEastAsia" w:cs="宋体" w:hint="eastAsia"/>
                <w:szCs w:val="21"/>
              </w:rPr>
              <w:t>单端磁悬浮分子泵依靠</w:t>
            </w:r>
            <w:r w:rsidR="00BE44E6" w:rsidRPr="00D75D0E">
              <w:rPr>
                <w:rFonts w:asciiTheme="minorEastAsia" w:hAnsiTheme="minorEastAsia" w:cs="宋体"/>
                <w:szCs w:val="21"/>
              </w:rPr>
              <w:t>DSP</w:t>
            </w:r>
            <w:r w:rsidR="00BE44E6" w:rsidRPr="00D75D0E">
              <w:rPr>
                <w:rFonts w:asciiTheme="minorEastAsia" w:hAnsiTheme="minorEastAsia" w:cs="宋体" w:hint="eastAsia"/>
                <w:szCs w:val="21"/>
              </w:rPr>
              <w:t>高速单片机系统收集高速转子的位置信号，并反馈控制泵体上的电磁铁，调节高速转子的空间位置，使转子在旋转时稳定悬浮，带动叶轮将动能传递给气体分子，使真空设备达到高真空。</w:t>
            </w:r>
          </w:p>
          <w:p w:rsidR="00611C43" w:rsidRPr="00D75D0E" w:rsidRDefault="00611C43" w:rsidP="004531DE">
            <w:pPr>
              <w:pStyle w:val="a8"/>
              <w:shd w:val="clear" w:color="auto" w:fill="FFFFFF"/>
              <w:spacing w:before="0" w:beforeAutospacing="0" w:after="0" w:afterAutospacing="0" w:line="500" w:lineRule="exact"/>
              <w:ind w:firstLine="42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8F0FD3" w:rsidRPr="00D75D0E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D75D0E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8F0FD3" w:rsidRPr="00D75D0E" w:rsidRDefault="005E15E8" w:rsidP="00D75D0E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目前</w:t>
            </w:r>
            <w:r w:rsidR="00BE44E6" w:rsidRPr="00D75D0E">
              <w:rPr>
                <w:rFonts w:asciiTheme="minorEastAsia" w:hAnsiTheme="minorEastAsia" w:cs="宋体" w:hint="eastAsia"/>
                <w:kern w:val="0"/>
                <w:szCs w:val="21"/>
              </w:rPr>
              <w:t>单端磁悬浮分子泵</w:t>
            </w: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项目的前期市场调查工作已经完成，产品成立专项项目组，进行产品结构设计及工艺设计。</w:t>
            </w:r>
          </w:p>
        </w:tc>
      </w:tr>
      <w:tr w:rsidR="008F0FD3" w:rsidRPr="00D75D0E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D75D0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F0FD3" w:rsidRPr="00D75D0E" w:rsidRDefault="005E15E8" w:rsidP="00D75D0E">
            <w:pPr>
              <w:ind w:firstLineChars="100" w:firstLine="210"/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宋体" w:hint="eastAsia"/>
                <w:szCs w:val="21"/>
              </w:rPr>
              <w:t>结构设计、检验检测、真空技术相关专家及团队。</w:t>
            </w:r>
          </w:p>
        </w:tc>
      </w:tr>
      <w:tr w:rsidR="008F0FD3" w:rsidRPr="00D75D0E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D75D0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D75D0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</w:t>
            </w:r>
            <w:r w:rsidR="004531DE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szCs w:val="21"/>
              </w:rPr>
              <w:t>共建新研发、生产实体</w:t>
            </w:r>
          </w:p>
        </w:tc>
      </w:tr>
      <w:tr w:rsidR="008F0FD3" w:rsidRPr="00D75D0E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D75D0E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D75D0E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D75D0E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D75D0E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D75D0E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                 </w:t>
            </w:r>
            <w:r w:rsidR="004531DE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4531DE" w:rsidRPr="00D75D0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D75D0E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F024FB">
      <w:pPr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D75D0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D75D0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D75D0E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D75D0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D75D0E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D75D0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D75D0E" w:rsidRDefault="00BE44E6" w:rsidP="00D75D0E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单端磁悬浮分子泵，具有高可靠性、高稳定性、高清洁度以及低噪声的特</w:t>
            </w:r>
            <w:r w:rsidRPr="00D75D0E">
              <w:rPr>
                <w:rFonts w:asciiTheme="minorEastAsia" w:hAnsiTheme="minorEastAsia" w:cs="宋体"/>
                <w:kern w:val="0"/>
                <w:szCs w:val="21"/>
              </w:rPr>
              <w:t>点</w:t>
            </w: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，目前国内厂家尚没有稳定的磁悬浮分子泵产品，该领域为国外所垄断，打破国外技术壁垒，现</w:t>
            </w:r>
            <w:r w:rsidRPr="00D75D0E">
              <w:rPr>
                <w:rFonts w:asciiTheme="minorEastAsia" w:hAnsiTheme="minorEastAsia" w:cs="宋体"/>
                <w:kern w:val="0"/>
                <w:szCs w:val="21"/>
              </w:rPr>
              <w:t>提出技术需求，</w:t>
            </w: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合</w:t>
            </w:r>
            <w:r w:rsidRPr="00D75D0E">
              <w:rPr>
                <w:rFonts w:asciiTheme="minorEastAsia" w:hAnsiTheme="minorEastAsia" w:cs="宋体"/>
                <w:kern w:val="0"/>
                <w:szCs w:val="21"/>
              </w:rPr>
              <w:t>作开发</w:t>
            </w:r>
            <w:r w:rsidRPr="00D75D0E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  <w:bookmarkStart w:id="0" w:name="_GoBack"/>
            <w:bookmarkEnd w:id="0"/>
          </w:p>
        </w:tc>
      </w:tr>
      <w:tr w:rsidR="008F0FD3" w:rsidRPr="00D75D0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D75D0E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D75D0E">
              <w:rPr>
                <w:rFonts w:asciiTheme="minorEastAsia" w:hAnsiTheme="minorEastAsia" w:cs="Arial"/>
                <w:szCs w:val="21"/>
              </w:rPr>
              <w:t>√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D75D0E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D75D0E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D75D0E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D75D0E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D75D0E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D75D0E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D75D0E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D75D0E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D75D0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D75D0E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D75D0E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D75D0E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D75D0E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D75D0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BD9" w:rsidRDefault="002D2BD9" w:rsidP="006B5BD4">
      <w:r>
        <w:separator/>
      </w:r>
    </w:p>
  </w:endnote>
  <w:endnote w:type="continuationSeparator" w:id="1">
    <w:p w:rsidR="002D2BD9" w:rsidRDefault="002D2BD9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BD9" w:rsidRDefault="002D2BD9" w:rsidP="006B5BD4">
      <w:r>
        <w:separator/>
      </w:r>
    </w:p>
  </w:footnote>
  <w:footnote w:type="continuationSeparator" w:id="1">
    <w:p w:rsidR="002D2BD9" w:rsidRDefault="002D2BD9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500832"/>
    <w:multiLevelType w:val="hybridMultilevel"/>
    <w:tmpl w:val="5EFE9700"/>
    <w:lvl w:ilvl="0" w:tplc="39B66544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3F442E"/>
    <w:multiLevelType w:val="hybridMultilevel"/>
    <w:tmpl w:val="E064D7A8"/>
    <w:lvl w:ilvl="0" w:tplc="53901660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14300"/>
    <w:rsid w:val="00090A55"/>
    <w:rsid w:val="00093648"/>
    <w:rsid w:val="00093D74"/>
    <w:rsid w:val="000A1F5B"/>
    <w:rsid w:val="000E3496"/>
    <w:rsid w:val="000F1055"/>
    <w:rsid w:val="000F72A7"/>
    <w:rsid w:val="00100800"/>
    <w:rsid w:val="001467C1"/>
    <w:rsid w:val="0015554E"/>
    <w:rsid w:val="00170723"/>
    <w:rsid w:val="00181A61"/>
    <w:rsid w:val="00182EA1"/>
    <w:rsid w:val="0019798C"/>
    <w:rsid w:val="001A4544"/>
    <w:rsid w:val="001D0599"/>
    <w:rsid w:val="00235387"/>
    <w:rsid w:val="002541A6"/>
    <w:rsid w:val="002729BB"/>
    <w:rsid w:val="0027391F"/>
    <w:rsid w:val="002854A1"/>
    <w:rsid w:val="00287C43"/>
    <w:rsid w:val="002B2FCC"/>
    <w:rsid w:val="002D2BD9"/>
    <w:rsid w:val="002D3C5F"/>
    <w:rsid w:val="002D5640"/>
    <w:rsid w:val="002E6B97"/>
    <w:rsid w:val="00310BB1"/>
    <w:rsid w:val="003414C7"/>
    <w:rsid w:val="003E4D23"/>
    <w:rsid w:val="003F65D1"/>
    <w:rsid w:val="00402880"/>
    <w:rsid w:val="004531DE"/>
    <w:rsid w:val="004800CB"/>
    <w:rsid w:val="00497DD9"/>
    <w:rsid w:val="004B5A75"/>
    <w:rsid w:val="004B73EF"/>
    <w:rsid w:val="004C350D"/>
    <w:rsid w:val="00517F3E"/>
    <w:rsid w:val="00534E23"/>
    <w:rsid w:val="005971AE"/>
    <w:rsid w:val="005A7E4E"/>
    <w:rsid w:val="005C529E"/>
    <w:rsid w:val="005E15E8"/>
    <w:rsid w:val="00611C43"/>
    <w:rsid w:val="006215AB"/>
    <w:rsid w:val="0062554C"/>
    <w:rsid w:val="00656624"/>
    <w:rsid w:val="00681E91"/>
    <w:rsid w:val="006B5BD4"/>
    <w:rsid w:val="006B5C86"/>
    <w:rsid w:val="006C3111"/>
    <w:rsid w:val="006D71CD"/>
    <w:rsid w:val="006E1A47"/>
    <w:rsid w:val="00764B02"/>
    <w:rsid w:val="00771D5D"/>
    <w:rsid w:val="00787DE9"/>
    <w:rsid w:val="007A6ED6"/>
    <w:rsid w:val="007B1B65"/>
    <w:rsid w:val="0082753A"/>
    <w:rsid w:val="00831714"/>
    <w:rsid w:val="00842F6F"/>
    <w:rsid w:val="00853825"/>
    <w:rsid w:val="008663E1"/>
    <w:rsid w:val="00873126"/>
    <w:rsid w:val="008800C3"/>
    <w:rsid w:val="00884898"/>
    <w:rsid w:val="008918DF"/>
    <w:rsid w:val="008A6A79"/>
    <w:rsid w:val="008A75E7"/>
    <w:rsid w:val="008B6020"/>
    <w:rsid w:val="008F0FD3"/>
    <w:rsid w:val="0090250E"/>
    <w:rsid w:val="009303D6"/>
    <w:rsid w:val="00970113"/>
    <w:rsid w:val="00975594"/>
    <w:rsid w:val="009813A0"/>
    <w:rsid w:val="009A0455"/>
    <w:rsid w:val="009C77D8"/>
    <w:rsid w:val="009D1E78"/>
    <w:rsid w:val="009E4E4A"/>
    <w:rsid w:val="00A13421"/>
    <w:rsid w:val="00A427DC"/>
    <w:rsid w:val="00A602CF"/>
    <w:rsid w:val="00A84380"/>
    <w:rsid w:val="00A96BA3"/>
    <w:rsid w:val="00AF2041"/>
    <w:rsid w:val="00AF420F"/>
    <w:rsid w:val="00B27A1A"/>
    <w:rsid w:val="00B428D7"/>
    <w:rsid w:val="00B47982"/>
    <w:rsid w:val="00B67133"/>
    <w:rsid w:val="00B85DAA"/>
    <w:rsid w:val="00BB2663"/>
    <w:rsid w:val="00BE3BD7"/>
    <w:rsid w:val="00BE44E6"/>
    <w:rsid w:val="00BE73FF"/>
    <w:rsid w:val="00C059F3"/>
    <w:rsid w:val="00C22CEB"/>
    <w:rsid w:val="00C35E19"/>
    <w:rsid w:val="00C655C6"/>
    <w:rsid w:val="00C771A4"/>
    <w:rsid w:val="00C96DC5"/>
    <w:rsid w:val="00CD553E"/>
    <w:rsid w:val="00CE4628"/>
    <w:rsid w:val="00CF0675"/>
    <w:rsid w:val="00D1449B"/>
    <w:rsid w:val="00D24D30"/>
    <w:rsid w:val="00D47F86"/>
    <w:rsid w:val="00D75D0E"/>
    <w:rsid w:val="00D82DCA"/>
    <w:rsid w:val="00D8306D"/>
    <w:rsid w:val="00DA20CD"/>
    <w:rsid w:val="00E1062F"/>
    <w:rsid w:val="00E10B4F"/>
    <w:rsid w:val="00E13FE3"/>
    <w:rsid w:val="00E37C28"/>
    <w:rsid w:val="00E543BE"/>
    <w:rsid w:val="00E56F5C"/>
    <w:rsid w:val="00E85E65"/>
    <w:rsid w:val="00E959A9"/>
    <w:rsid w:val="00EB3C46"/>
    <w:rsid w:val="00EB6825"/>
    <w:rsid w:val="00EC771F"/>
    <w:rsid w:val="00EE2197"/>
    <w:rsid w:val="00F024FB"/>
    <w:rsid w:val="00F11758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99"/>
    <w:qFormat/>
    <w:rsid w:val="00681E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B26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2663"/>
    <w:rPr>
      <w:sz w:val="18"/>
      <w:szCs w:val="18"/>
    </w:rPr>
  </w:style>
  <w:style w:type="character" w:styleId="a7">
    <w:name w:val="Strong"/>
    <w:uiPriority w:val="22"/>
    <w:qFormat/>
    <w:rsid w:val="005971AE"/>
    <w:rPr>
      <w:b/>
      <w:bCs/>
    </w:rPr>
  </w:style>
  <w:style w:type="paragraph" w:styleId="a8">
    <w:name w:val="Normal (Web)"/>
    <w:basedOn w:val="a"/>
    <w:uiPriority w:val="99"/>
    <w:qFormat/>
    <w:rsid w:val="005971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B1660-8486-4BD0-8379-124F9A666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90</cp:revision>
  <dcterms:created xsi:type="dcterms:W3CDTF">2017-08-30T03:16:00Z</dcterms:created>
  <dcterms:modified xsi:type="dcterms:W3CDTF">2018-08-16T01:22:00Z</dcterms:modified>
</cp:coreProperties>
</file>